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244" w:rsidRDefault="00607244" w:rsidP="00607244">
      <w:pPr>
        <w:pStyle w:val="Heading1"/>
        <w:spacing w:before="0" w:line="300" w:lineRule="auto"/>
        <w:jc w:val="center"/>
        <w:rPr>
          <w:rFonts w:ascii="Times New Roman" w:hAnsi="Times New Roman" w:cs="Times New Roman"/>
          <w:color w:val="000000" w:themeColor="text1"/>
          <w:spacing w:val="-2"/>
          <w:szCs w:val="24"/>
        </w:rPr>
      </w:pPr>
      <w:r w:rsidRPr="00607244">
        <w:rPr>
          <w:rFonts w:ascii="Times New Roman" w:hAnsi="Times New Roman" w:cs="Times New Roman"/>
          <w:color w:val="000000" w:themeColor="text1"/>
          <w:szCs w:val="24"/>
        </w:rPr>
        <w:t>Fair</w:t>
      </w:r>
      <w:r w:rsidRPr="00607244">
        <w:rPr>
          <w:rFonts w:ascii="Times New Roman" w:hAnsi="Times New Roman" w:cs="Times New Roman"/>
          <w:color w:val="000000" w:themeColor="text1"/>
          <w:spacing w:val="-7"/>
          <w:szCs w:val="24"/>
        </w:rPr>
        <w:t xml:space="preserve"> </w:t>
      </w:r>
      <w:r w:rsidRPr="00607244">
        <w:rPr>
          <w:rFonts w:ascii="Times New Roman" w:hAnsi="Times New Roman" w:cs="Times New Roman"/>
          <w:color w:val="000000" w:themeColor="text1"/>
          <w:szCs w:val="24"/>
        </w:rPr>
        <w:t>trial</w:t>
      </w:r>
      <w:r w:rsidRPr="00607244">
        <w:rPr>
          <w:rFonts w:ascii="Times New Roman" w:hAnsi="Times New Roman" w:cs="Times New Roman"/>
          <w:color w:val="000000" w:themeColor="text1"/>
          <w:spacing w:val="-5"/>
          <w:szCs w:val="24"/>
        </w:rPr>
        <w:t xml:space="preserve"> </w:t>
      </w:r>
      <w:r w:rsidRPr="00607244">
        <w:rPr>
          <w:rFonts w:ascii="Times New Roman" w:hAnsi="Times New Roman" w:cs="Times New Roman"/>
          <w:color w:val="000000" w:themeColor="text1"/>
          <w:szCs w:val="24"/>
        </w:rPr>
        <w:t>in</w:t>
      </w:r>
      <w:r w:rsidRPr="00607244">
        <w:rPr>
          <w:rFonts w:ascii="Times New Roman" w:hAnsi="Times New Roman" w:cs="Times New Roman"/>
          <w:color w:val="000000" w:themeColor="text1"/>
          <w:spacing w:val="-7"/>
          <w:szCs w:val="24"/>
        </w:rPr>
        <w:t xml:space="preserve"> </w:t>
      </w:r>
      <w:r w:rsidRPr="00607244">
        <w:rPr>
          <w:rFonts w:ascii="Times New Roman" w:hAnsi="Times New Roman" w:cs="Times New Roman"/>
          <w:color w:val="000000" w:themeColor="text1"/>
          <w:szCs w:val="24"/>
        </w:rPr>
        <w:t>the</w:t>
      </w:r>
      <w:r w:rsidRPr="00607244">
        <w:rPr>
          <w:rFonts w:ascii="Times New Roman" w:hAnsi="Times New Roman" w:cs="Times New Roman"/>
          <w:color w:val="000000" w:themeColor="text1"/>
          <w:spacing w:val="-6"/>
          <w:szCs w:val="24"/>
        </w:rPr>
        <w:t xml:space="preserve"> </w:t>
      </w:r>
      <w:r w:rsidRPr="00607244">
        <w:rPr>
          <w:rFonts w:ascii="Times New Roman" w:hAnsi="Times New Roman" w:cs="Times New Roman"/>
          <w:color w:val="000000" w:themeColor="text1"/>
          <w:szCs w:val="24"/>
        </w:rPr>
        <w:t>context</w:t>
      </w:r>
      <w:r w:rsidRPr="00607244">
        <w:rPr>
          <w:rFonts w:ascii="Times New Roman" w:hAnsi="Times New Roman" w:cs="Times New Roman"/>
          <w:color w:val="000000" w:themeColor="text1"/>
          <w:spacing w:val="-5"/>
          <w:szCs w:val="24"/>
        </w:rPr>
        <w:t xml:space="preserve"> </w:t>
      </w:r>
      <w:r w:rsidRPr="00607244">
        <w:rPr>
          <w:rFonts w:ascii="Times New Roman" w:hAnsi="Times New Roman" w:cs="Times New Roman"/>
          <w:color w:val="000000" w:themeColor="text1"/>
          <w:szCs w:val="24"/>
        </w:rPr>
        <w:t>of</w:t>
      </w:r>
      <w:r w:rsidRPr="00607244">
        <w:rPr>
          <w:rFonts w:ascii="Times New Roman" w:hAnsi="Times New Roman" w:cs="Times New Roman"/>
          <w:color w:val="000000" w:themeColor="text1"/>
          <w:spacing w:val="-7"/>
          <w:szCs w:val="24"/>
        </w:rPr>
        <w:t xml:space="preserve"> </w:t>
      </w:r>
      <w:r w:rsidRPr="00607244">
        <w:rPr>
          <w:rFonts w:ascii="Times New Roman" w:hAnsi="Times New Roman" w:cs="Times New Roman"/>
          <w:color w:val="000000" w:themeColor="text1"/>
          <w:szCs w:val="24"/>
        </w:rPr>
        <w:t>Article</w:t>
      </w:r>
      <w:r w:rsidRPr="00607244">
        <w:rPr>
          <w:rFonts w:ascii="Times New Roman" w:hAnsi="Times New Roman" w:cs="Times New Roman"/>
          <w:color w:val="000000" w:themeColor="text1"/>
          <w:spacing w:val="-6"/>
          <w:szCs w:val="24"/>
        </w:rPr>
        <w:t xml:space="preserve"> </w:t>
      </w:r>
      <w:r w:rsidRPr="00607244">
        <w:rPr>
          <w:rFonts w:ascii="Times New Roman" w:hAnsi="Times New Roman" w:cs="Times New Roman"/>
          <w:color w:val="000000" w:themeColor="text1"/>
          <w:szCs w:val="24"/>
        </w:rPr>
        <w:t>21</w:t>
      </w:r>
      <w:r w:rsidRPr="00607244">
        <w:rPr>
          <w:rFonts w:ascii="Times New Roman" w:hAnsi="Times New Roman" w:cs="Times New Roman"/>
          <w:color w:val="000000" w:themeColor="text1"/>
          <w:spacing w:val="-3"/>
          <w:szCs w:val="24"/>
        </w:rPr>
        <w:t xml:space="preserve"> </w:t>
      </w:r>
      <w:r w:rsidRPr="00607244">
        <w:rPr>
          <w:rFonts w:ascii="Times New Roman" w:hAnsi="Times New Roman" w:cs="Times New Roman"/>
          <w:color w:val="000000" w:themeColor="text1"/>
          <w:szCs w:val="24"/>
        </w:rPr>
        <w:t>of</w:t>
      </w:r>
      <w:r w:rsidRPr="00607244">
        <w:rPr>
          <w:rFonts w:ascii="Times New Roman" w:hAnsi="Times New Roman" w:cs="Times New Roman"/>
          <w:color w:val="000000" w:themeColor="text1"/>
          <w:spacing w:val="-7"/>
          <w:szCs w:val="24"/>
        </w:rPr>
        <w:t xml:space="preserve"> </w:t>
      </w:r>
      <w:r w:rsidRPr="00607244">
        <w:rPr>
          <w:rFonts w:ascii="Times New Roman" w:hAnsi="Times New Roman" w:cs="Times New Roman"/>
          <w:color w:val="000000" w:themeColor="text1"/>
          <w:szCs w:val="24"/>
        </w:rPr>
        <w:t>the</w:t>
      </w:r>
      <w:r w:rsidRPr="00607244">
        <w:rPr>
          <w:rFonts w:ascii="Times New Roman" w:hAnsi="Times New Roman" w:cs="Times New Roman"/>
          <w:color w:val="000000" w:themeColor="text1"/>
          <w:spacing w:val="-4"/>
          <w:szCs w:val="24"/>
        </w:rPr>
        <w:t xml:space="preserve"> </w:t>
      </w:r>
      <w:r w:rsidRPr="00607244">
        <w:rPr>
          <w:rFonts w:ascii="Times New Roman" w:hAnsi="Times New Roman" w:cs="Times New Roman"/>
          <w:color w:val="000000" w:themeColor="text1"/>
          <w:szCs w:val="24"/>
        </w:rPr>
        <w:t>Constitution</w:t>
      </w:r>
      <w:r w:rsidRPr="00607244">
        <w:rPr>
          <w:rFonts w:ascii="Times New Roman" w:hAnsi="Times New Roman" w:cs="Times New Roman"/>
          <w:color w:val="000000" w:themeColor="text1"/>
          <w:spacing w:val="-7"/>
          <w:szCs w:val="24"/>
        </w:rPr>
        <w:t xml:space="preserve"> </w:t>
      </w:r>
      <w:r w:rsidRPr="00607244">
        <w:rPr>
          <w:rFonts w:ascii="Times New Roman" w:hAnsi="Times New Roman" w:cs="Times New Roman"/>
          <w:color w:val="000000" w:themeColor="text1"/>
          <w:szCs w:val="24"/>
        </w:rPr>
        <w:t>of</w:t>
      </w:r>
      <w:r w:rsidRPr="00607244">
        <w:rPr>
          <w:rFonts w:ascii="Times New Roman" w:hAnsi="Times New Roman" w:cs="Times New Roman"/>
          <w:color w:val="000000" w:themeColor="text1"/>
          <w:spacing w:val="-7"/>
          <w:szCs w:val="24"/>
        </w:rPr>
        <w:t xml:space="preserve"> </w:t>
      </w:r>
      <w:r w:rsidRPr="00607244">
        <w:rPr>
          <w:rFonts w:ascii="Times New Roman" w:hAnsi="Times New Roman" w:cs="Times New Roman"/>
          <w:color w:val="000000" w:themeColor="text1"/>
          <w:spacing w:val="-2"/>
          <w:szCs w:val="24"/>
        </w:rPr>
        <w:t>India</w:t>
      </w:r>
    </w:p>
    <w:p w:rsidR="00607244" w:rsidRPr="00607244" w:rsidRDefault="00607244" w:rsidP="00607244"/>
    <w:p w:rsidR="00607244" w:rsidRPr="00607244" w:rsidRDefault="00607244" w:rsidP="00607244">
      <w:pPr>
        <w:spacing w:before="20" w:after="120" w:line="360" w:lineRule="auto"/>
        <w:jc w:val="center"/>
        <w:outlineLvl w:val="0"/>
        <w:rPr>
          <w:rFonts w:ascii="Times New Roman" w:hAnsi="Times New Roman"/>
          <w:b/>
          <w:bCs/>
          <w:color w:val="000000" w:themeColor="text1"/>
          <w:sz w:val="24"/>
          <w:szCs w:val="24"/>
        </w:rPr>
      </w:pPr>
      <w:r w:rsidRPr="00607244">
        <w:rPr>
          <w:rFonts w:ascii="Times New Roman" w:eastAsia="Carlito" w:hAnsi="Times New Roman"/>
          <w:b/>
          <w:bCs/>
          <w:color w:val="000000" w:themeColor="text1"/>
          <w:spacing w:val="-2"/>
          <w:sz w:val="24"/>
          <w:szCs w:val="24"/>
        </w:rPr>
        <w:t>Dr.Mani Kumar Meena</w:t>
      </w:r>
      <w:r w:rsidRPr="00607244">
        <w:rPr>
          <w:rFonts w:ascii="Times New Roman" w:hAnsi="Times New Roman"/>
          <w:b/>
          <w:bCs/>
          <w:color w:val="000000" w:themeColor="text1"/>
          <w:spacing w:val="-2"/>
          <w:sz w:val="24"/>
          <w:szCs w:val="24"/>
        </w:rPr>
        <w:t xml:space="preserve">, </w:t>
      </w:r>
      <w:r w:rsidRPr="00607244">
        <w:rPr>
          <w:rFonts w:ascii="Times New Roman" w:eastAsia="Carlito" w:hAnsi="Times New Roman"/>
          <w:b/>
          <w:bCs/>
          <w:color w:val="000000" w:themeColor="text1"/>
          <w:spacing w:val="-2"/>
          <w:sz w:val="24"/>
          <w:szCs w:val="24"/>
        </w:rPr>
        <w:t>Associate professor</w:t>
      </w:r>
    </w:p>
    <w:p w:rsidR="00607244" w:rsidRPr="00607244" w:rsidRDefault="00607244" w:rsidP="00607244">
      <w:pPr>
        <w:spacing w:before="20" w:after="120" w:line="360" w:lineRule="auto"/>
        <w:jc w:val="center"/>
        <w:outlineLvl w:val="0"/>
        <w:rPr>
          <w:rFonts w:ascii="Times New Roman" w:hAnsi="Times New Roman"/>
          <w:b/>
          <w:bCs/>
          <w:color w:val="000000" w:themeColor="text1"/>
          <w:sz w:val="24"/>
          <w:szCs w:val="24"/>
        </w:rPr>
      </w:pPr>
      <w:r w:rsidRPr="00607244">
        <w:rPr>
          <w:rFonts w:ascii="Times New Roman" w:eastAsia="Carlito" w:hAnsi="Times New Roman"/>
          <w:b/>
          <w:bCs/>
          <w:color w:val="000000" w:themeColor="text1"/>
          <w:spacing w:val="-2"/>
          <w:sz w:val="24"/>
          <w:szCs w:val="24"/>
        </w:rPr>
        <w:t>Jaipur school of Law (MVGU) Jaipur, (Rajasthan)</w:t>
      </w:r>
      <w:r w:rsidRPr="00607244">
        <w:rPr>
          <w:rFonts w:ascii="Times New Roman" w:eastAsia="Carlito" w:hAnsi="Times New Roman"/>
          <w:b/>
          <w:bCs/>
          <w:color w:val="000000" w:themeColor="text1"/>
          <w:spacing w:val="-2"/>
          <w:sz w:val="24"/>
          <w:szCs w:val="24"/>
        </w:rPr>
        <w:br/>
      </w:r>
      <w:r w:rsidRPr="00607244">
        <w:rPr>
          <w:rFonts w:ascii="Times New Roman" w:eastAsia="Carlito" w:hAnsi="Times New Roman"/>
          <w:b/>
          <w:bCs/>
          <w:color w:val="000000" w:themeColor="text1"/>
          <w:sz w:val="24"/>
          <w:szCs w:val="24"/>
        </w:rPr>
        <w:t>Abhishek Meena</w:t>
      </w:r>
      <w:r w:rsidRPr="00607244">
        <w:rPr>
          <w:rFonts w:ascii="Times New Roman" w:hAnsi="Times New Roman"/>
          <w:b/>
          <w:bCs/>
          <w:color w:val="000000" w:themeColor="text1"/>
          <w:sz w:val="24"/>
          <w:szCs w:val="24"/>
        </w:rPr>
        <w:t xml:space="preserve">, </w:t>
      </w:r>
      <w:r w:rsidRPr="00607244">
        <w:rPr>
          <w:rFonts w:ascii="Times New Roman" w:eastAsia="Carlito" w:hAnsi="Times New Roman"/>
          <w:b/>
          <w:bCs/>
          <w:color w:val="000000" w:themeColor="text1"/>
          <w:sz w:val="24"/>
          <w:szCs w:val="24"/>
        </w:rPr>
        <w:t>(Research scholar)</w:t>
      </w:r>
    </w:p>
    <w:p w:rsidR="00607244" w:rsidRPr="00607244" w:rsidRDefault="00607244" w:rsidP="00607244">
      <w:pPr>
        <w:pStyle w:val="Heading1"/>
        <w:spacing w:before="0"/>
        <w:jc w:val="center"/>
        <w:rPr>
          <w:rFonts w:ascii="Times New Roman" w:hAnsi="Times New Roman" w:cs="Times New Roman"/>
          <w:color w:val="000000" w:themeColor="text1"/>
          <w:sz w:val="24"/>
          <w:szCs w:val="24"/>
        </w:rPr>
      </w:pPr>
      <w:r w:rsidRPr="00607244">
        <w:rPr>
          <w:rFonts w:ascii="Times New Roman" w:eastAsia="Carlito" w:hAnsi="Times New Roman" w:cs="Times New Roman"/>
          <w:color w:val="000000" w:themeColor="text1"/>
          <w:sz w:val="24"/>
          <w:szCs w:val="24"/>
        </w:rPr>
        <w:t>Jaipur school of law (MVGU) Jaipur, (Rajasthan)</w:t>
      </w:r>
      <w:r w:rsidRPr="00607244">
        <w:rPr>
          <w:rFonts w:ascii="Times New Roman" w:eastAsia="Carlito" w:hAnsi="Times New Roman" w:cs="Times New Roman"/>
          <w:color w:val="000000" w:themeColor="text1"/>
          <w:sz w:val="24"/>
          <w:szCs w:val="24"/>
        </w:rPr>
        <w:br/>
      </w:r>
      <w:r w:rsidRPr="00607244">
        <w:rPr>
          <w:rFonts w:ascii="Times New Roman" w:hAnsi="Times New Roman" w:cs="Times New Roman"/>
          <w:color w:val="000000" w:themeColor="text1"/>
          <w:sz w:val="24"/>
          <w:szCs w:val="24"/>
        </w:rPr>
        <w:t xml:space="preserve"> INTRODUCTION</w:t>
      </w:r>
    </w:p>
    <w:p w:rsidR="00607244" w:rsidRPr="00607244" w:rsidRDefault="00607244" w:rsidP="00607244">
      <w:pPr>
        <w:pStyle w:val="BodyText"/>
        <w:spacing w:before="221" w:line="276" w:lineRule="auto"/>
        <w:ind w:right="0" w:firstLine="719"/>
        <w:jc w:val="distribute"/>
        <w:rPr>
          <w:color w:val="000000" w:themeColor="text1"/>
        </w:rPr>
      </w:pPr>
      <w:r w:rsidRPr="00607244">
        <w:rPr>
          <w:color w:val="000000" w:themeColor="text1"/>
        </w:rPr>
        <w:t>The</w:t>
      </w:r>
      <w:r w:rsidRPr="00607244">
        <w:rPr>
          <w:color w:val="000000" w:themeColor="text1"/>
          <w:spacing w:val="-7"/>
        </w:rPr>
        <w:t xml:space="preserve"> </w:t>
      </w:r>
      <w:r w:rsidRPr="00607244">
        <w:rPr>
          <w:color w:val="000000" w:themeColor="text1"/>
        </w:rPr>
        <w:t>concept</w:t>
      </w:r>
      <w:r w:rsidRPr="00607244">
        <w:rPr>
          <w:color w:val="000000" w:themeColor="text1"/>
          <w:spacing w:val="-5"/>
        </w:rPr>
        <w:t xml:space="preserve"> </w:t>
      </w:r>
      <w:r w:rsidRPr="00607244">
        <w:rPr>
          <w:color w:val="000000" w:themeColor="text1"/>
        </w:rPr>
        <w:t>of</w:t>
      </w:r>
      <w:r w:rsidRPr="00607244">
        <w:rPr>
          <w:color w:val="000000" w:themeColor="text1"/>
          <w:spacing w:val="-5"/>
        </w:rPr>
        <w:t xml:space="preserve"> </w:t>
      </w:r>
      <w:r w:rsidRPr="00607244">
        <w:rPr>
          <w:color w:val="000000" w:themeColor="text1"/>
        </w:rPr>
        <w:t>a</w:t>
      </w:r>
      <w:r w:rsidRPr="00607244">
        <w:rPr>
          <w:color w:val="000000" w:themeColor="text1"/>
          <w:spacing w:val="-6"/>
        </w:rPr>
        <w:t xml:space="preserve"> </w:t>
      </w:r>
      <w:r w:rsidRPr="00607244">
        <w:rPr>
          <w:color w:val="000000" w:themeColor="text1"/>
        </w:rPr>
        <w:t>fair</w:t>
      </w:r>
      <w:r w:rsidRPr="00607244">
        <w:rPr>
          <w:color w:val="000000" w:themeColor="text1"/>
          <w:spacing w:val="-6"/>
        </w:rPr>
        <w:t xml:space="preserve"> </w:t>
      </w:r>
      <w:r w:rsidRPr="00607244">
        <w:rPr>
          <w:color w:val="000000" w:themeColor="text1"/>
        </w:rPr>
        <w:t>trial</w:t>
      </w:r>
      <w:r w:rsidRPr="00607244">
        <w:rPr>
          <w:color w:val="000000" w:themeColor="text1"/>
          <w:spacing w:val="-7"/>
        </w:rPr>
        <w:t xml:space="preserve"> </w:t>
      </w:r>
      <w:r w:rsidRPr="00607244">
        <w:rPr>
          <w:color w:val="000000" w:themeColor="text1"/>
        </w:rPr>
        <w:t>is</w:t>
      </w:r>
      <w:r w:rsidRPr="00607244">
        <w:rPr>
          <w:color w:val="000000" w:themeColor="text1"/>
          <w:spacing w:val="-6"/>
        </w:rPr>
        <w:t xml:space="preserve"> </w:t>
      </w:r>
      <w:r w:rsidRPr="00607244">
        <w:rPr>
          <w:color w:val="000000" w:themeColor="text1"/>
        </w:rPr>
        <w:t>a</w:t>
      </w:r>
      <w:r w:rsidRPr="00607244">
        <w:rPr>
          <w:color w:val="000000" w:themeColor="text1"/>
          <w:spacing w:val="-7"/>
        </w:rPr>
        <w:t xml:space="preserve"> </w:t>
      </w:r>
      <w:r w:rsidRPr="00607244">
        <w:rPr>
          <w:color w:val="000000" w:themeColor="text1"/>
        </w:rPr>
        <w:t>fundamental</w:t>
      </w:r>
      <w:r w:rsidRPr="00607244">
        <w:rPr>
          <w:color w:val="000000" w:themeColor="text1"/>
          <w:spacing w:val="-7"/>
        </w:rPr>
        <w:t xml:space="preserve"> </w:t>
      </w:r>
      <w:r w:rsidRPr="00607244">
        <w:rPr>
          <w:color w:val="000000" w:themeColor="text1"/>
        </w:rPr>
        <w:t>aspect</w:t>
      </w:r>
      <w:r w:rsidRPr="00607244">
        <w:rPr>
          <w:color w:val="000000" w:themeColor="text1"/>
          <w:spacing w:val="-7"/>
        </w:rPr>
        <w:t xml:space="preserve"> </w:t>
      </w:r>
      <w:r w:rsidRPr="00607244">
        <w:rPr>
          <w:color w:val="000000" w:themeColor="text1"/>
        </w:rPr>
        <w:t>of</w:t>
      </w:r>
      <w:r w:rsidRPr="00607244">
        <w:rPr>
          <w:color w:val="000000" w:themeColor="text1"/>
          <w:spacing w:val="-5"/>
        </w:rPr>
        <w:t xml:space="preserve"> </w:t>
      </w:r>
      <w:r w:rsidRPr="00607244">
        <w:rPr>
          <w:color w:val="000000" w:themeColor="text1"/>
        </w:rPr>
        <w:t>the</w:t>
      </w:r>
      <w:r w:rsidRPr="00607244">
        <w:rPr>
          <w:color w:val="000000" w:themeColor="text1"/>
          <w:spacing w:val="-5"/>
        </w:rPr>
        <w:t xml:space="preserve"> </w:t>
      </w:r>
      <w:r w:rsidRPr="00607244">
        <w:rPr>
          <w:color w:val="000000" w:themeColor="text1"/>
        </w:rPr>
        <w:t>Indian</w:t>
      </w:r>
      <w:r w:rsidRPr="00607244">
        <w:rPr>
          <w:color w:val="000000" w:themeColor="text1"/>
          <w:spacing w:val="-3"/>
        </w:rPr>
        <w:t xml:space="preserve"> </w:t>
      </w:r>
      <w:r w:rsidRPr="00607244">
        <w:rPr>
          <w:color w:val="000000" w:themeColor="text1"/>
        </w:rPr>
        <w:t>Constitution, ensuring that justice is served with due process and impartiality. While the term "fair trial" itself isn't explicitly mentioned, its principles are enshrined in various constitutional provisions and judicial interpretations. As an example, Article 14 guarantees</w:t>
      </w:r>
      <w:r w:rsidRPr="00607244">
        <w:rPr>
          <w:color w:val="000000" w:themeColor="text1"/>
          <w:spacing w:val="-10"/>
        </w:rPr>
        <w:t xml:space="preserve"> </w:t>
      </w:r>
      <w:r w:rsidRPr="00607244">
        <w:rPr>
          <w:color w:val="000000" w:themeColor="text1"/>
        </w:rPr>
        <w:t>equality</w:t>
      </w:r>
      <w:r w:rsidRPr="00607244">
        <w:rPr>
          <w:color w:val="000000" w:themeColor="text1"/>
          <w:spacing w:val="-8"/>
        </w:rPr>
        <w:t xml:space="preserve"> </w:t>
      </w:r>
      <w:r w:rsidRPr="00607244">
        <w:rPr>
          <w:color w:val="000000" w:themeColor="text1"/>
        </w:rPr>
        <w:t>before</w:t>
      </w:r>
      <w:r w:rsidRPr="00607244">
        <w:rPr>
          <w:color w:val="000000" w:themeColor="text1"/>
          <w:spacing w:val="-11"/>
        </w:rPr>
        <w:t xml:space="preserve"> </w:t>
      </w:r>
      <w:r w:rsidRPr="00607244">
        <w:rPr>
          <w:color w:val="000000" w:themeColor="text1"/>
        </w:rPr>
        <w:t>the</w:t>
      </w:r>
      <w:r w:rsidRPr="00607244">
        <w:rPr>
          <w:color w:val="000000" w:themeColor="text1"/>
          <w:spacing w:val="-11"/>
        </w:rPr>
        <w:t xml:space="preserve"> </w:t>
      </w:r>
      <w:r w:rsidRPr="00607244">
        <w:rPr>
          <w:color w:val="000000" w:themeColor="text1"/>
        </w:rPr>
        <w:t>law</w:t>
      </w:r>
      <w:r w:rsidRPr="00607244">
        <w:rPr>
          <w:color w:val="000000" w:themeColor="text1"/>
          <w:spacing w:val="-8"/>
        </w:rPr>
        <w:t xml:space="preserve"> </w:t>
      </w:r>
      <w:r w:rsidRPr="00607244">
        <w:rPr>
          <w:color w:val="000000" w:themeColor="text1"/>
        </w:rPr>
        <w:t>and</w:t>
      </w:r>
      <w:r w:rsidRPr="00607244">
        <w:rPr>
          <w:color w:val="000000" w:themeColor="text1"/>
          <w:spacing w:val="-9"/>
        </w:rPr>
        <w:t xml:space="preserve"> </w:t>
      </w:r>
      <w:r w:rsidRPr="00607244">
        <w:rPr>
          <w:color w:val="000000" w:themeColor="text1"/>
        </w:rPr>
        <w:t>equal</w:t>
      </w:r>
      <w:r w:rsidRPr="00607244">
        <w:rPr>
          <w:color w:val="000000" w:themeColor="text1"/>
          <w:spacing w:val="-11"/>
        </w:rPr>
        <w:t xml:space="preserve"> </w:t>
      </w:r>
      <w:r w:rsidRPr="00607244">
        <w:rPr>
          <w:color w:val="000000" w:themeColor="text1"/>
        </w:rPr>
        <w:t>protection</w:t>
      </w:r>
      <w:r w:rsidRPr="00607244">
        <w:rPr>
          <w:color w:val="000000" w:themeColor="text1"/>
          <w:spacing w:val="-11"/>
        </w:rPr>
        <w:t xml:space="preserve"> </w:t>
      </w:r>
      <w:r w:rsidRPr="00607244">
        <w:rPr>
          <w:color w:val="000000" w:themeColor="text1"/>
        </w:rPr>
        <w:t>of</w:t>
      </w:r>
      <w:r w:rsidRPr="00607244">
        <w:rPr>
          <w:color w:val="000000" w:themeColor="text1"/>
          <w:spacing w:val="-9"/>
        </w:rPr>
        <w:t xml:space="preserve"> </w:t>
      </w:r>
      <w:r w:rsidRPr="00607244">
        <w:rPr>
          <w:color w:val="000000" w:themeColor="text1"/>
        </w:rPr>
        <w:t>the</w:t>
      </w:r>
      <w:r w:rsidRPr="00607244">
        <w:rPr>
          <w:color w:val="000000" w:themeColor="text1"/>
          <w:spacing w:val="-9"/>
        </w:rPr>
        <w:t xml:space="preserve"> </w:t>
      </w:r>
      <w:r w:rsidRPr="00607244">
        <w:rPr>
          <w:color w:val="000000" w:themeColor="text1"/>
        </w:rPr>
        <w:t>laws.</w:t>
      </w:r>
      <w:r w:rsidRPr="00607244">
        <w:rPr>
          <w:color w:val="000000" w:themeColor="text1"/>
          <w:spacing w:val="-10"/>
        </w:rPr>
        <w:t xml:space="preserve"> </w:t>
      </w:r>
      <w:r w:rsidRPr="00607244">
        <w:rPr>
          <w:color w:val="000000" w:themeColor="text1"/>
        </w:rPr>
        <w:t>It</w:t>
      </w:r>
      <w:r w:rsidRPr="00607244">
        <w:rPr>
          <w:color w:val="000000" w:themeColor="text1"/>
          <w:spacing w:val="-11"/>
        </w:rPr>
        <w:t xml:space="preserve"> </w:t>
      </w:r>
      <w:r w:rsidRPr="00607244">
        <w:rPr>
          <w:color w:val="000000" w:themeColor="text1"/>
        </w:rPr>
        <w:t>implies</w:t>
      </w:r>
      <w:r w:rsidRPr="00607244">
        <w:rPr>
          <w:color w:val="000000" w:themeColor="text1"/>
          <w:spacing w:val="-10"/>
        </w:rPr>
        <w:t xml:space="preserve"> </w:t>
      </w:r>
      <w:r w:rsidRPr="00607244">
        <w:rPr>
          <w:color w:val="000000" w:themeColor="text1"/>
        </w:rPr>
        <w:t>that everyone, regardless of status, is entitled to the same legal standards and fair procedures. Article 20 Prevents retroactive criminal legislation, ensuring that individuals are only tried for offenses under the law as it stood at the time the act was committed, Enshrines the principle of double jeopardy, preventing an individual from being tried for the same offense more than once &amp; Protects individuals</w:t>
      </w:r>
      <w:r w:rsidRPr="00607244">
        <w:rPr>
          <w:color w:val="000000" w:themeColor="text1"/>
          <w:spacing w:val="-2"/>
        </w:rPr>
        <w:t xml:space="preserve"> </w:t>
      </w:r>
      <w:r w:rsidRPr="00607244">
        <w:rPr>
          <w:color w:val="000000" w:themeColor="text1"/>
        </w:rPr>
        <w:t>from</w:t>
      </w:r>
      <w:r w:rsidRPr="00607244">
        <w:rPr>
          <w:color w:val="000000" w:themeColor="text1"/>
          <w:spacing w:val="-5"/>
        </w:rPr>
        <w:t xml:space="preserve"> </w:t>
      </w:r>
      <w:r w:rsidRPr="00607244">
        <w:rPr>
          <w:color w:val="000000" w:themeColor="text1"/>
        </w:rPr>
        <w:t>self-incrimination,</w:t>
      </w:r>
      <w:r w:rsidRPr="00607244">
        <w:rPr>
          <w:color w:val="000000" w:themeColor="text1"/>
          <w:spacing w:val="-4"/>
        </w:rPr>
        <w:t xml:space="preserve"> </w:t>
      </w:r>
      <w:r w:rsidRPr="00607244">
        <w:rPr>
          <w:color w:val="000000" w:themeColor="text1"/>
        </w:rPr>
        <w:t>establishing</w:t>
      </w:r>
      <w:r w:rsidRPr="00607244">
        <w:rPr>
          <w:color w:val="000000" w:themeColor="text1"/>
          <w:spacing w:val="-4"/>
        </w:rPr>
        <w:t xml:space="preserve"> </w:t>
      </w:r>
      <w:r w:rsidRPr="00607244">
        <w:rPr>
          <w:color w:val="000000" w:themeColor="text1"/>
        </w:rPr>
        <w:t>the</w:t>
      </w:r>
      <w:r w:rsidRPr="00607244">
        <w:rPr>
          <w:color w:val="000000" w:themeColor="text1"/>
          <w:spacing w:val="-4"/>
        </w:rPr>
        <w:t xml:space="preserve"> </w:t>
      </w:r>
      <w:r w:rsidRPr="00607244">
        <w:rPr>
          <w:color w:val="000000" w:themeColor="text1"/>
        </w:rPr>
        <w:t>right</w:t>
      </w:r>
      <w:r w:rsidRPr="00607244">
        <w:rPr>
          <w:color w:val="000000" w:themeColor="text1"/>
          <w:spacing w:val="-5"/>
        </w:rPr>
        <w:t xml:space="preserve"> </w:t>
      </w:r>
      <w:r w:rsidRPr="00607244">
        <w:rPr>
          <w:color w:val="000000" w:themeColor="text1"/>
        </w:rPr>
        <w:t>to</w:t>
      </w:r>
      <w:r w:rsidRPr="00607244">
        <w:rPr>
          <w:color w:val="000000" w:themeColor="text1"/>
          <w:spacing w:val="-2"/>
        </w:rPr>
        <w:t xml:space="preserve"> </w:t>
      </w:r>
      <w:r w:rsidRPr="00607244">
        <w:rPr>
          <w:color w:val="000000" w:themeColor="text1"/>
        </w:rPr>
        <w:t>remain</w:t>
      </w:r>
      <w:r w:rsidRPr="00607244">
        <w:rPr>
          <w:color w:val="000000" w:themeColor="text1"/>
          <w:spacing w:val="-4"/>
        </w:rPr>
        <w:t xml:space="preserve"> </w:t>
      </w:r>
      <w:r w:rsidRPr="00607244">
        <w:rPr>
          <w:color w:val="000000" w:themeColor="text1"/>
        </w:rPr>
        <w:t>silent,</w:t>
      </w:r>
      <w:r w:rsidRPr="00607244">
        <w:rPr>
          <w:color w:val="000000" w:themeColor="text1"/>
          <w:spacing w:val="-4"/>
        </w:rPr>
        <w:t xml:space="preserve"> </w:t>
      </w:r>
      <w:r w:rsidRPr="00607244">
        <w:rPr>
          <w:color w:val="000000" w:themeColor="text1"/>
        </w:rPr>
        <w:t>a</w:t>
      </w:r>
      <w:r w:rsidRPr="00607244">
        <w:rPr>
          <w:color w:val="000000" w:themeColor="text1"/>
          <w:spacing w:val="-3"/>
        </w:rPr>
        <w:t xml:space="preserve"> </w:t>
      </w:r>
      <w:r w:rsidRPr="00607244">
        <w:rPr>
          <w:color w:val="000000" w:themeColor="text1"/>
        </w:rPr>
        <w:t>critical component of a fair trial. Article 21 has been interpreted expansively by Indian courts to include the right</w:t>
      </w:r>
      <w:r w:rsidRPr="00607244">
        <w:rPr>
          <w:color w:val="000000" w:themeColor="text1"/>
          <w:spacing w:val="-1"/>
        </w:rPr>
        <w:t xml:space="preserve"> </w:t>
      </w:r>
      <w:r w:rsidRPr="00607244">
        <w:rPr>
          <w:color w:val="000000" w:themeColor="text1"/>
        </w:rPr>
        <w:t>to a fair trial. It mandates that</w:t>
      </w:r>
      <w:r w:rsidRPr="00607244">
        <w:rPr>
          <w:color w:val="000000" w:themeColor="text1"/>
          <w:spacing w:val="-1"/>
        </w:rPr>
        <w:t xml:space="preserve"> </w:t>
      </w:r>
      <w:r w:rsidRPr="00607244">
        <w:rPr>
          <w:color w:val="000000" w:themeColor="text1"/>
        </w:rPr>
        <w:t>any deprivation</w:t>
      </w:r>
      <w:r w:rsidRPr="00607244">
        <w:rPr>
          <w:color w:val="000000" w:themeColor="text1"/>
          <w:spacing w:val="-1"/>
        </w:rPr>
        <w:t xml:space="preserve"> </w:t>
      </w:r>
      <w:r w:rsidRPr="00607244">
        <w:rPr>
          <w:color w:val="000000" w:themeColor="text1"/>
        </w:rPr>
        <w:t>of life</w:t>
      </w:r>
      <w:r w:rsidRPr="00607244">
        <w:rPr>
          <w:color w:val="000000" w:themeColor="text1"/>
          <w:spacing w:val="-1"/>
        </w:rPr>
        <w:t xml:space="preserve"> </w:t>
      </w:r>
      <w:r w:rsidRPr="00607244">
        <w:rPr>
          <w:color w:val="000000" w:themeColor="text1"/>
        </w:rPr>
        <w:t>or liberty must follow due process, including a fair, just, and reasonable trial.</w:t>
      </w:r>
      <w:r w:rsidRPr="00607244">
        <w:rPr>
          <w:color w:val="000000" w:themeColor="text1"/>
          <w:spacing w:val="19"/>
        </w:rPr>
        <w:t xml:space="preserve"> </w:t>
      </w:r>
      <w:r w:rsidRPr="00607244">
        <w:rPr>
          <w:color w:val="000000" w:themeColor="text1"/>
        </w:rPr>
        <w:t>Article</w:t>
      </w:r>
      <w:r>
        <w:rPr>
          <w:color w:val="000000" w:themeColor="text1"/>
        </w:rPr>
        <w:t xml:space="preserve"> </w:t>
      </w:r>
      <w:r w:rsidRPr="00607244">
        <w:rPr>
          <w:color w:val="000000" w:themeColor="text1"/>
        </w:rPr>
        <w:t>22 Provides specific rights for arrested individuals, including the right to be informed</w:t>
      </w:r>
      <w:r w:rsidRPr="00607244">
        <w:rPr>
          <w:color w:val="000000" w:themeColor="text1"/>
          <w:spacing w:val="-4"/>
        </w:rPr>
        <w:t xml:space="preserve"> </w:t>
      </w:r>
      <w:r w:rsidRPr="00607244">
        <w:rPr>
          <w:color w:val="000000" w:themeColor="text1"/>
        </w:rPr>
        <w:t>of</w:t>
      </w:r>
      <w:r w:rsidRPr="00607244">
        <w:rPr>
          <w:color w:val="000000" w:themeColor="text1"/>
          <w:spacing w:val="-1"/>
        </w:rPr>
        <w:t xml:space="preserve"> </w:t>
      </w:r>
      <w:r w:rsidRPr="00607244">
        <w:rPr>
          <w:color w:val="000000" w:themeColor="text1"/>
        </w:rPr>
        <w:t>the</w:t>
      </w:r>
      <w:r w:rsidRPr="00607244">
        <w:rPr>
          <w:color w:val="000000" w:themeColor="text1"/>
          <w:spacing w:val="-3"/>
        </w:rPr>
        <w:t xml:space="preserve"> </w:t>
      </w:r>
      <w:r w:rsidRPr="00607244">
        <w:rPr>
          <w:color w:val="000000" w:themeColor="text1"/>
        </w:rPr>
        <w:t>grounds</w:t>
      </w:r>
      <w:r w:rsidRPr="00607244">
        <w:rPr>
          <w:color w:val="000000" w:themeColor="text1"/>
          <w:spacing w:val="-1"/>
        </w:rPr>
        <w:t xml:space="preserve"> </w:t>
      </w:r>
      <w:r w:rsidRPr="00607244">
        <w:rPr>
          <w:color w:val="000000" w:themeColor="text1"/>
        </w:rPr>
        <w:t>for</w:t>
      </w:r>
      <w:r w:rsidRPr="00607244">
        <w:rPr>
          <w:color w:val="000000" w:themeColor="text1"/>
          <w:spacing w:val="-1"/>
        </w:rPr>
        <w:t xml:space="preserve"> </w:t>
      </w:r>
      <w:r w:rsidRPr="00607244">
        <w:rPr>
          <w:color w:val="000000" w:themeColor="text1"/>
        </w:rPr>
        <w:t>arrest,</w:t>
      </w:r>
      <w:r w:rsidRPr="00607244">
        <w:rPr>
          <w:color w:val="000000" w:themeColor="text1"/>
          <w:spacing w:val="-3"/>
        </w:rPr>
        <w:t xml:space="preserve"> </w:t>
      </w:r>
      <w:r w:rsidRPr="00607244">
        <w:rPr>
          <w:color w:val="000000" w:themeColor="text1"/>
        </w:rPr>
        <w:t>the</w:t>
      </w:r>
      <w:r w:rsidRPr="00607244">
        <w:rPr>
          <w:color w:val="000000" w:themeColor="text1"/>
          <w:spacing w:val="-3"/>
        </w:rPr>
        <w:t xml:space="preserve"> </w:t>
      </w:r>
      <w:r w:rsidRPr="00607244">
        <w:rPr>
          <w:color w:val="000000" w:themeColor="text1"/>
        </w:rPr>
        <w:t>right</w:t>
      </w:r>
      <w:r w:rsidRPr="00607244">
        <w:rPr>
          <w:color w:val="000000" w:themeColor="text1"/>
          <w:spacing w:val="-3"/>
        </w:rPr>
        <w:t xml:space="preserve"> </w:t>
      </w:r>
      <w:r w:rsidRPr="00607244">
        <w:rPr>
          <w:color w:val="000000" w:themeColor="text1"/>
        </w:rPr>
        <w:t>to consult</w:t>
      </w:r>
      <w:r w:rsidRPr="00607244">
        <w:rPr>
          <w:color w:val="000000" w:themeColor="text1"/>
          <w:spacing w:val="-3"/>
        </w:rPr>
        <w:t xml:space="preserve"> </w:t>
      </w:r>
      <w:r w:rsidRPr="00607244">
        <w:rPr>
          <w:color w:val="000000" w:themeColor="text1"/>
        </w:rPr>
        <w:t>and</w:t>
      </w:r>
      <w:r w:rsidRPr="00607244">
        <w:rPr>
          <w:color w:val="000000" w:themeColor="text1"/>
          <w:spacing w:val="-1"/>
        </w:rPr>
        <w:t xml:space="preserve"> </w:t>
      </w:r>
      <w:r w:rsidRPr="00607244">
        <w:rPr>
          <w:color w:val="000000" w:themeColor="text1"/>
        </w:rPr>
        <w:t>be</w:t>
      </w:r>
      <w:r w:rsidRPr="00607244">
        <w:rPr>
          <w:color w:val="000000" w:themeColor="text1"/>
          <w:spacing w:val="-1"/>
        </w:rPr>
        <w:t xml:space="preserve"> </w:t>
      </w:r>
      <w:r w:rsidRPr="00607244">
        <w:rPr>
          <w:color w:val="000000" w:themeColor="text1"/>
        </w:rPr>
        <w:t>defended</w:t>
      </w:r>
      <w:r w:rsidRPr="00607244">
        <w:rPr>
          <w:color w:val="000000" w:themeColor="text1"/>
          <w:spacing w:val="-1"/>
        </w:rPr>
        <w:t xml:space="preserve"> </w:t>
      </w:r>
      <w:r w:rsidRPr="00607244">
        <w:rPr>
          <w:color w:val="000000" w:themeColor="text1"/>
        </w:rPr>
        <w:t>by a</w:t>
      </w:r>
      <w:r w:rsidRPr="00607244">
        <w:rPr>
          <w:color w:val="000000" w:themeColor="text1"/>
          <w:spacing w:val="-2"/>
        </w:rPr>
        <w:t xml:space="preserve"> </w:t>
      </w:r>
      <w:r w:rsidRPr="00607244">
        <w:rPr>
          <w:color w:val="000000" w:themeColor="text1"/>
        </w:rPr>
        <w:t>legal practitioner, and the right to be presented before a magistrate within 24 hours of arrest. The essential elements of a fair trial in Indian jurisprudence include ie. Judges must be unbiased and impartial, Both parties should have an equal opportunity to present evidence and cross-examine witnesses, Defendants have the</w:t>
      </w:r>
      <w:r w:rsidRPr="00607244">
        <w:rPr>
          <w:color w:val="000000" w:themeColor="text1"/>
          <w:spacing w:val="-11"/>
        </w:rPr>
        <w:t xml:space="preserve"> </w:t>
      </w:r>
      <w:r w:rsidRPr="00607244">
        <w:rPr>
          <w:color w:val="000000" w:themeColor="text1"/>
        </w:rPr>
        <w:t>right</w:t>
      </w:r>
      <w:r w:rsidRPr="00607244">
        <w:rPr>
          <w:color w:val="000000" w:themeColor="text1"/>
          <w:spacing w:val="-12"/>
        </w:rPr>
        <w:t xml:space="preserve"> </w:t>
      </w:r>
      <w:r w:rsidRPr="00607244">
        <w:rPr>
          <w:color w:val="000000" w:themeColor="text1"/>
        </w:rPr>
        <w:t>to</w:t>
      </w:r>
      <w:r w:rsidRPr="00607244">
        <w:rPr>
          <w:color w:val="000000" w:themeColor="text1"/>
          <w:spacing w:val="-10"/>
        </w:rPr>
        <w:t xml:space="preserve"> </w:t>
      </w:r>
      <w:r w:rsidRPr="00607244">
        <w:rPr>
          <w:color w:val="000000" w:themeColor="text1"/>
        </w:rPr>
        <w:t>legal</w:t>
      </w:r>
      <w:r w:rsidRPr="00607244">
        <w:rPr>
          <w:color w:val="000000" w:themeColor="text1"/>
          <w:spacing w:val="-11"/>
        </w:rPr>
        <w:t xml:space="preserve"> </w:t>
      </w:r>
      <w:r w:rsidRPr="00607244">
        <w:rPr>
          <w:color w:val="000000" w:themeColor="text1"/>
        </w:rPr>
        <w:t>counsel,</w:t>
      </w:r>
      <w:r w:rsidRPr="00607244">
        <w:rPr>
          <w:color w:val="000000" w:themeColor="text1"/>
          <w:spacing w:val="-11"/>
        </w:rPr>
        <w:t xml:space="preserve"> </w:t>
      </w:r>
      <w:r w:rsidRPr="00607244">
        <w:rPr>
          <w:color w:val="000000" w:themeColor="text1"/>
        </w:rPr>
        <w:t>and</w:t>
      </w:r>
      <w:r w:rsidRPr="00607244">
        <w:rPr>
          <w:color w:val="000000" w:themeColor="text1"/>
          <w:spacing w:val="-12"/>
        </w:rPr>
        <w:t xml:space="preserve"> </w:t>
      </w:r>
      <w:r w:rsidRPr="00607244">
        <w:rPr>
          <w:color w:val="000000" w:themeColor="text1"/>
        </w:rPr>
        <w:t>if</w:t>
      </w:r>
      <w:r w:rsidRPr="00607244">
        <w:rPr>
          <w:color w:val="000000" w:themeColor="text1"/>
          <w:spacing w:val="-10"/>
        </w:rPr>
        <w:t xml:space="preserve"> </w:t>
      </w:r>
      <w:r w:rsidRPr="00607244">
        <w:rPr>
          <w:color w:val="000000" w:themeColor="text1"/>
        </w:rPr>
        <w:t>they</w:t>
      </w:r>
      <w:r w:rsidRPr="00607244">
        <w:rPr>
          <w:color w:val="000000" w:themeColor="text1"/>
          <w:spacing w:val="-11"/>
        </w:rPr>
        <w:t xml:space="preserve"> </w:t>
      </w:r>
      <w:r w:rsidRPr="00607244">
        <w:rPr>
          <w:color w:val="000000" w:themeColor="text1"/>
        </w:rPr>
        <w:t>cannot</w:t>
      </w:r>
      <w:r w:rsidRPr="00607244">
        <w:rPr>
          <w:color w:val="000000" w:themeColor="text1"/>
          <w:spacing w:val="-10"/>
        </w:rPr>
        <w:t xml:space="preserve"> </w:t>
      </w:r>
      <w:r w:rsidRPr="00607244">
        <w:rPr>
          <w:color w:val="000000" w:themeColor="text1"/>
        </w:rPr>
        <w:t>afford</w:t>
      </w:r>
      <w:r w:rsidRPr="00607244">
        <w:rPr>
          <w:color w:val="000000" w:themeColor="text1"/>
          <w:spacing w:val="-12"/>
        </w:rPr>
        <w:t xml:space="preserve"> </w:t>
      </w:r>
      <w:r w:rsidRPr="00607244">
        <w:rPr>
          <w:color w:val="000000" w:themeColor="text1"/>
        </w:rPr>
        <w:t>one,</w:t>
      </w:r>
      <w:r w:rsidRPr="00607244">
        <w:rPr>
          <w:color w:val="000000" w:themeColor="text1"/>
          <w:spacing w:val="-12"/>
        </w:rPr>
        <w:t xml:space="preserve"> </w:t>
      </w:r>
      <w:r w:rsidRPr="00607244">
        <w:rPr>
          <w:color w:val="000000" w:themeColor="text1"/>
        </w:rPr>
        <w:t>legal</w:t>
      </w:r>
      <w:r w:rsidRPr="00607244">
        <w:rPr>
          <w:color w:val="000000" w:themeColor="text1"/>
          <w:spacing w:val="-10"/>
        </w:rPr>
        <w:t xml:space="preserve"> </w:t>
      </w:r>
      <w:r w:rsidRPr="00607244">
        <w:rPr>
          <w:color w:val="000000" w:themeColor="text1"/>
        </w:rPr>
        <w:t>aid</w:t>
      </w:r>
      <w:r w:rsidRPr="00607244">
        <w:rPr>
          <w:color w:val="000000" w:themeColor="text1"/>
          <w:spacing w:val="-12"/>
        </w:rPr>
        <w:t xml:space="preserve"> </w:t>
      </w:r>
      <w:r w:rsidRPr="00607244">
        <w:rPr>
          <w:color w:val="000000" w:themeColor="text1"/>
        </w:rPr>
        <w:t>must</w:t>
      </w:r>
      <w:r w:rsidRPr="00607244">
        <w:rPr>
          <w:color w:val="000000" w:themeColor="text1"/>
          <w:spacing w:val="-10"/>
        </w:rPr>
        <w:t xml:space="preserve"> </w:t>
      </w:r>
      <w:r w:rsidRPr="00607244">
        <w:rPr>
          <w:color w:val="000000" w:themeColor="text1"/>
        </w:rPr>
        <w:t>be</w:t>
      </w:r>
      <w:r w:rsidRPr="00607244">
        <w:rPr>
          <w:color w:val="000000" w:themeColor="text1"/>
          <w:spacing w:val="-11"/>
        </w:rPr>
        <w:t xml:space="preserve"> </w:t>
      </w:r>
      <w:r w:rsidRPr="00607244">
        <w:rPr>
          <w:color w:val="000000" w:themeColor="text1"/>
        </w:rPr>
        <w:t>provided, Convicted individuals have the right to appeal to higher courts.</w:t>
      </w:r>
    </w:p>
    <w:p w:rsidR="00607244" w:rsidRPr="00607244" w:rsidRDefault="00607244" w:rsidP="00607244">
      <w:pPr>
        <w:pStyle w:val="BodyText"/>
        <w:spacing w:before="161" w:line="276" w:lineRule="auto"/>
        <w:ind w:right="0" w:firstLine="719"/>
        <w:rPr>
          <w:color w:val="000000" w:themeColor="text1"/>
        </w:rPr>
      </w:pPr>
      <w:r w:rsidRPr="00607244">
        <w:rPr>
          <w:color w:val="000000" w:themeColor="text1"/>
        </w:rPr>
        <w:t>In</w:t>
      </w:r>
      <w:r w:rsidRPr="00607244">
        <w:rPr>
          <w:color w:val="000000" w:themeColor="text1"/>
          <w:spacing w:val="-2"/>
        </w:rPr>
        <w:t xml:space="preserve"> </w:t>
      </w:r>
      <w:r w:rsidRPr="00607244">
        <w:rPr>
          <w:color w:val="000000" w:themeColor="text1"/>
        </w:rPr>
        <w:t>India,</w:t>
      </w:r>
      <w:r w:rsidRPr="00607244">
        <w:rPr>
          <w:color w:val="000000" w:themeColor="text1"/>
          <w:spacing w:val="-2"/>
        </w:rPr>
        <w:t xml:space="preserve"> </w:t>
      </w:r>
      <w:r w:rsidRPr="00607244">
        <w:rPr>
          <w:color w:val="000000" w:themeColor="text1"/>
        </w:rPr>
        <w:t>the</w:t>
      </w:r>
      <w:r w:rsidRPr="00607244">
        <w:rPr>
          <w:color w:val="000000" w:themeColor="text1"/>
          <w:spacing w:val="-1"/>
        </w:rPr>
        <w:t xml:space="preserve"> </w:t>
      </w:r>
      <w:r w:rsidRPr="00607244">
        <w:rPr>
          <w:color w:val="000000" w:themeColor="text1"/>
        </w:rPr>
        <w:t>right</w:t>
      </w:r>
      <w:r w:rsidRPr="00607244">
        <w:rPr>
          <w:color w:val="000000" w:themeColor="text1"/>
          <w:spacing w:val="-2"/>
        </w:rPr>
        <w:t xml:space="preserve"> </w:t>
      </w:r>
      <w:r w:rsidRPr="00607244">
        <w:rPr>
          <w:color w:val="000000" w:themeColor="text1"/>
        </w:rPr>
        <w:t>to</w:t>
      </w:r>
      <w:r w:rsidRPr="00607244">
        <w:rPr>
          <w:color w:val="000000" w:themeColor="text1"/>
          <w:spacing w:val="-1"/>
        </w:rPr>
        <w:t xml:space="preserve"> </w:t>
      </w:r>
      <w:r w:rsidRPr="00607244">
        <w:rPr>
          <w:color w:val="000000" w:themeColor="text1"/>
        </w:rPr>
        <w:t>a</w:t>
      </w:r>
      <w:r w:rsidRPr="00607244">
        <w:rPr>
          <w:color w:val="000000" w:themeColor="text1"/>
          <w:spacing w:val="-1"/>
        </w:rPr>
        <w:t xml:space="preserve"> </w:t>
      </w:r>
      <w:r w:rsidRPr="00607244">
        <w:rPr>
          <w:color w:val="000000" w:themeColor="text1"/>
        </w:rPr>
        <w:t>fair</w:t>
      </w:r>
      <w:r w:rsidRPr="00607244">
        <w:rPr>
          <w:color w:val="000000" w:themeColor="text1"/>
          <w:spacing w:val="-1"/>
        </w:rPr>
        <w:t xml:space="preserve"> </w:t>
      </w:r>
      <w:r w:rsidRPr="00607244">
        <w:rPr>
          <w:color w:val="000000" w:themeColor="text1"/>
        </w:rPr>
        <w:t>trial finds</w:t>
      </w:r>
      <w:r w:rsidRPr="00607244">
        <w:rPr>
          <w:color w:val="000000" w:themeColor="text1"/>
          <w:spacing w:val="-1"/>
        </w:rPr>
        <w:t xml:space="preserve"> </w:t>
      </w:r>
      <w:r w:rsidRPr="00607244">
        <w:rPr>
          <w:color w:val="000000" w:themeColor="text1"/>
        </w:rPr>
        <w:t>its</w:t>
      </w:r>
      <w:r w:rsidRPr="00607244">
        <w:rPr>
          <w:color w:val="000000" w:themeColor="text1"/>
          <w:spacing w:val="-1"/>
        </w:rPr>
        <w:t xml:space="preserve"> </w:t>
      </w:r>
      <w:r w:rsidRPr="00607244">
        <w:rPr>
          <w:color w:val="000000" w:themeColor="text1"/>
        </w:rPr>
        <w:t>constitutional</w:t>
      </w:r>
      <w:r w:rsidRPr="00607244">
        <w:rPr>
          <w:color w:val="000000" w:themeColor="text1"/>
          <w:spacing w:val="-1"/>
        </w:rPr>
        <w:t xml:space="preserve"> </w:t>
      </w:r>
      <w:r w:rsidRPr="00607244">
        <w:rPr>
          <w:color w:val="000000" w:themeColor="text1"/>
        </w:rPr>
        <w:t>protection</w:t>
      </w:r>
      <w:r w:rsidRPr="00607244">
        <w:rPr>
          <w:color w:val="000000" w:themeColor="text1"/>
          <w:spacing w:val="-2"/>
        </w:rPr>
        <w:t xml:space="preserve"> </w:t>
      </w:r>
      <w:r w:rsidRPr="00607244">
        <w:rPr>
          <w:color w:val="000000" w:themeColor="text1"/>
        </w:rPr>
        <w:t>primarily</w:t>
      </w:r>
      <w:r w:rsidRPr="00607244">
        <w:rPr>
          <w:color w:val="000000" w:themeColor="text1"/>
          <w:spacing w:val="-1"/>
        </w:rPr>
        <w:t xml:space="preserve"> </w:t>
      </w:r>
      <w:r w:rsidRPr="00607244">
        <w:rPr>
          <w:color w:val="000000" w:themeColor="text1"/>
        </w:rPr>
        <w:t xml:space="preserve">in </w:t>
      </w:r>
      <w:r w:rsidRPr="00607244">
        <w:rPr>
          <w:b/>
          <w:color w:val="000000" w:themeColor="text1"/>
        </w:rPr>
        <w:t>Article</w:t>
      </w:r>
      <w:r w:rsidRPr="00607244">
        <w:rPr>
          <w:b/>
          <w:color w:val="000000" w:themeColor="text1"/>
          <w:spacing w:val="-13"/>
        </w:rPr>
        <w:t xml:space="preserve"> </w:t>
      </w:r>
      <w:r w:rsidRPr="00607244">
        <w:rPr>
          <w:b/>
          <w:color w:val="000000" w:themeColor="text1"/>
        </w:rPr>
        <w:t>21</w:t>
      </w:r>
      <w:r w:rsidRPr="00607244">
        <w:rPr>
          <w:color w:val="000000" w:themeColor="text1"/>
        </w:rPr>
        <w:t>,</w:t>
      </w:r>
      <w:r w:rsidRPr="00607244">
        <w:rPr>
          <w:color w:val="000000" w:themeColor="text1"/>
          <w:spacing w:val="-13"/>
        </w:rPr>
        <w:t xml:space="preserve"> </w:t>
      </w:r>
      <w:r w:rsidRPr="00607244">
        <w:rPr>
          <w:color w:val="000000" w:themeColor="text1"/>
        </w:rPr>
        <w:t>which</w:t>
      </w:r>
      <w:r w:rsidRPr="00607244">
        <w:rPr>
          <w:color w:val="000000" w:themeColor="text1"/>
          <w:spacing w:val="-14"/>
        </w:rPr>
        <w:t xml:space="preserve"> </w:t>
      </w:r>
      <w:r w:rsidRPr="00607244">
        <w:rPr>
          <w:color w:val="000000" w:themeColor="text1"/>
        </w:rPr>
        <w:t>enshrines</w:t>
      </w:r>
      <w:r w:rsidRPr="00607244">
        <w:rPr>
          <w:color w:val="000000" w:themeColor="text1"/>
          <w:spacing w:val="-12"/>
        </w:rPr>
        <w:t xml:space="preserve"> </w:t>
      </w:r>
      <w:r w:rsidRPr="00607244">
        <w:rPr>
          <w:color w:val="000000" w:themeColor="text1"/>
        </w:rPr>
        <w:t>the</w:t>
      </w:r>
      <w:r w:rsidRPr="00607244">
        <w:rPr>
          <w:color w:val="000000" w:themeColor="text1"/>
          <w:spacing w:val="-13"/>
        </w:rPr>
        <w:t xml:space="preserve"> </w:t>
      </w:r>
      <w:r w:rsidRPr="00607244">
        <w:rPr>
          <w:color w:val="000000" w:themeColor="text1"/>
        </w:rPr>
        <w:t>Right</w:t>
      </w:r>
      <w:r w:rsidRPr="00607244">
        <w:rPr>
          <w:color w:val="000000" w:themeColor="text1"/>
          <w:spacing w:val="-14"/>
        </w:rPr>
        <w:t xml:space="preserve"> </w:t>
      </w:r>
      <w:r w:rsidRPr="00607244">
        <w:rPr>
          <w:color w:val="000000" w:themeColor="text1"/>
        </w:rPr>
        <w:t>to</w:t>
      </w:r>
      <w:r w:rsidRPr="00607244">
        <w:rPr>
          <w:color w:val="000000" w:themeColor="text1"/>
          <w:spacing w:val="-13"/>
        </w:rPr>
        <w:t xml:space="preserve"> </w:t>
      </w:r>
      <w:r w:rsidRPr="00607244">
        <w:rPr>
          <w:color w:val="000000" w:themeColor="text1"/>
        </w:rPr>
        <w:t>Life</w:t>
      </w:r>
      <w:r w:rsidRPr="00607244">
        <w:rPr>
          <w:color w:val="000000" w:themeColor="text1"/>
          <w:spacing w:val="-13"/>
        </w:rPr>
        <w:t xml:space="preserve"> </w:t>
      </w:r>
      <w:r w:rsidRPr="00607244">
        <w:rPr>
          <w:color w:val="000000" w:themeColor="text1"/>
        </w:rPr>
        <w:t>and</w:t>
      </w:r>
      <w:r w:rsidRPr="00607244">
        <w:rPr>
          <w:color w:val="000000" w:themeColor="text1"/>
          <w:spacing w:val="-14"/>
        </w:rPr>
        <w:t xml:space="preserve"> </w:t>
      </w:r>
      <w:r w:rsidRPr="00607244">
        <w:rPr>
          <w:color w:val="000000" w:themeColor="text1"/>
        </w:rPr>
        <w:t>Personal</w:t>
      </w:r>
      <w:r w:rsidRPr="00607244">
        <w:rPr>
          <w:color w:val="000000" w:themeColor="text1"/>
          <w:spacing w:val="-13"/>
        </w:rPr>
        <w:t xml:space="preserve"> </w:t>
      </w:r>
      <w:r w:rsidRPr="00607244">
        <w:rPr>
          <w:color w:val="000000" w:themeColor="text1"/>
        </w:rPr>
        <w:t>Liberty.</w:t>
      </w:r>
      <w:r w:rsidRPr="00607244">
        <w:rPr>
          <w:color w:val="000000" w:themeColor="text1"/>
          <w:spacing w:val="-12"/>
        </w:rPr>
        <w:t xml:space="preserve"> </w:t>
      </w:r>
      <w:r w:rsidRPr="00607244">
        <w:rPr>
          <w:color w:val="000000" w:themeColor="text1"/>
        </w:rPr>
        <w:t>The</w:t>
      </w:r>
      <w:r w:rsidRPr="00607244">
        <w:rPr>
          <w:color w:val="000000" w:themeColor="text1"/>
          <w:spacing w:val="-13"/>
        </w:rPr>
        <w:t xml:space="preserve"> </w:t>
      </w:r>
      <w:r w:rsidRPr="00607244">
        <w:rPr>
          <w:color w:val="000000" w:themeColor="text1"/>
        </w:rPr>
        <w:t>article</w:t>
      </w:r>
      <w:r w:rsidRPr="00607244">
        <w:rPr>
          <w:color w:val="000000" w:themeColor="text1"/>
          <w:spacing w:val="-13"/>
        </w:rPr>
        <w:t xml:space="preserve"> </w:t>
      </w:r>
      <w:r w:rsidRPr="00607244">
        <w:rPr>
          <w:color w:val="000000" w:themeColor="text1"/>
        </w:rPr>
        <w:t>states: “No person shall be deprived of his life or personal liberty except according to procedure established by law.” Although the term "fair trial" isn't explicitly mentioned, the judiciary has interpreted Article 21 expansively to include fair trial principles as an essential part of life and liberty. Initially, Article 21 was narrowly understood</w:t>
      </w:r>
      <w:r w:rsidRPr="00607244">
        <w:rPr>
          <w:color w:val="000000" w:themeColor="text1"/>
          <w:spacing w:val="-12"/>
        </w:rPr>
        <w:t xml:space="preserve"> </w:t>
      </w:r>
      <w:r w:rsidRPr="00607244">
        <w:rPr>
          <w:color w:val="000000" w:themeColor="text1"/>
        </w:rPr>
        <w:t>to</w:t>
      </w:r>
      <w:r w:rsidRPr="00607244">
        <w:rPr>
          <w:color w:val="000000" w:themeColor="text1"/>
          <w:spacing w:val="-10"/>
        </w:rPr>
        <w:t xml:space="preserve"> </w:t>
      </w:r>
      <w:r w:rsidRPr="00607244">
        <w:rPr>
          <w:color w:val="000000" w:themeColor="text1"/>
        </w:rPr>
        <w:t>allow</w:t>
      </w:r>
      <w:r w:rsidRPr="00607244">
        <w:rPr>
          <w:color w:val="000000" w:themeColor="text1"/>
          <w:spacing w:val="-10"/>
        </w:rPr>
        <w:t xml:space="preserve"> </w:t>
      </w:r>
      <w:r w:rsidRPr="00607244">
        <w:rPr>
          <w:color w:val="000000" w:themeColor="text1"/>
        </w:rPr>
        <w:t>any</w:t>
      </w:r>
      <w:r w:rsidRPr="00607244">
        <w:rPr>
          <w:color w:val="000000" w:themeColor="text1"/>
          <w:spacing w:val="-10"/>
        </w:rPr>
        <w:t xml:space="preserve"> </w:t>
      </w:r>
      <w:r w:rsidRPr="00607244">
        <w:rPr>
          <w:color w:val="000000" w:themeColor="text1"/>
        </w:rPr>
        <w:t>deprivation</w:t>
      </w:r>
      <w:r w:rsidRPr="00607244">
        <w:rPr>
          <w:color w:val="000000" w:themeColor="text1"/>
          <w:spacing w:val="-11"/>
        </w:rPr>
        <w:t xml:space="preserve"> </w:t>
      </w:r>
      <w:r w:rsidRPr="00607244">
        <w:rPr>
          <w:color w:val="000000" w:themeColor="text1"/>
        </w:rPr>
        <w:t>of</w:t>
      </w:r>
      <w:r w:rsidRPr="00607244">
        <w:rPr>
          <w:color w:val="000000" w:themeColor="text1"/>
          <w:spacing w:val="-9"/>
        </w:rPr>
        <w:t xml:space="preserve"> </w:t>
      </w:r>
      <w:r w:rsidRPr="00607244">
        <w:rPr>
          <w:color w:val="000000" w:themeColor="text1"/>
        </w:rPr>
        <w:t>life</w:t>
      </w:r>
      <w:r w:rsidRPr="00607244">
        <w:rPr>
          <w:color w:val="000000" w:themeColor="text1"/>
          <w:spacing w:val="-11"/>
        </w:rPr>
        <w:t xml:space="preserve"> </w:t>
      </w:r>
      <w:r w:rsidRPr="00607244">
        <w:rPr>
          <w:color w:val="000000" w:themeColor="text1"/>
        </w:rPr>
        <w:t>or</w:t>
      </w:r>
      <w:r w:rsidRPr="00607244">
        <w:rPr>
          <w:color w:val="000000" w:themeColor="text1"/>
          <w:spacing w:val="-10"/>
        </w:rPr>
        <w:t xml:space="preserve"> </w:t>
      </w:r>
      <w:r w:rsidRPr="00607244">
        <w:rPr>
          <w:color w:val="000000" w:themeColor="text1"/>
        </w:rPr>
        <w:t>personal</w:t>
      </w:r>
      <w:r w:rsidRPr="00607244">
        <w:rPr>
          <w:color w:val="000000" w:themeColor="text1"/>
          <w:spacing w:val="-10"/>
        </w:rPr>
        <w:t xml:space="preserve"> </w:t>
      </w:r>
      <w:r w:rsidRPr="00607244">
        <w:rPr>
          <w:color w:val="000000" w:themeColor="text1"/>
        </w:rPr>
        <w:t>liberty</w:t>
      </w:r>
      <w:r w:rsidRPr="00607244">
        <w:rPr>
          <w:color w:val="000000" w:themeColor="text1"/>
          <w:spacing w:val="-13"/>
        </w:rPr>
        <w:t xml:space="preserve"> </w:t>
      </w:r>
      <w:r w:rsidRPr="00607244">
        <w:rPr>
          <w:color w:val="000000" w:themeColor="text1"/>
        </w:rPr>
        <w:t>as</w:t>
      </w:r>
      <w:r w:rsidRPr="00607244">
        <w:rPr>
          <w:color w:val="000000" w:themeColor="text1"/>
          <w:spacing w:val="-10"/>
        </w:rPr>
        <w:t xml:space="preserve"> </w:t>
      </w:r>
      <w:r w:rsidRPr="00607244">
        <w:rPr>
          <w:color w:val="000000" w:themeColor="text1"/>
        </w:rPr>
        <w:t>long</w:t>
      </w:r>
      <w:r w:rsidRPr="00607244">
        <w:rPr>
          <w:color w:val="000000" w:themeColor="text1"/>
          <w:spacing w:val="-11"/>
        </w:rPr>
        <w:t xml:space="preserve"> </w:t>
      </w:r>
      <w:r w:rsidRPr="00607244">
        <w:rPr>
          <w:color w:val="000000" w:themeColor="text1"/>
        </w:rPr>
        <w:t>as</w:t>
      </w:r>
      <w:r w:rsidRPr="00607244">
        <w:rPr>
          <w:color w:val="000000" w:themeColor="text1"/>
          <w:spacing w:val="-10"/>
        </w:rPr>
        <w:t xml:space="preserve"> </w:t>
      </w:r>
      <w:r w:rsidRPr="00607244">
        <w:rPr>
          <w:color w:val="000000" w:themeColor="text1"/>
        </w:rPr>
        <w:t>it</w:t>
      </w:r>
      <w:r w:rsidRPr="00607244">
        <w:rPr>
          <w:color w:val="000000" w:themeColor="text1"/>
          <w:spacing w:val="-11"/>
        </w:rPr>
        <w:t xml:space="preserve"> </w:t>
      </w:r>
      <w:r w:rsidRPr="00607244">
        <w:rPr>
          <w:color w:val="000000" w:themeColor="text1"/>
        </w:rPr>
        <w:t xml:space="preserve">followed a "procedure established by law." However, a shift came in </w:t>
      </w:r>
      <w:r w:rsidRPr="00607244">
        <w:rPr>
          <w:b/>
          <w:color w:val="000000" w:themeColor="text1"/>
        </w:rPr>
        <w:t>Maneka Gandhi v. Union of India</w:t>
      </w:r>
      <w:r w:rsidRPr="00607244">
        <w:rPr>
          <w:b/>
          <w:color w:val="000000" w:themeColor="text1"/>
          <w:vertAlign w:val="superscript"/>
        </w:rPr>
        <w:t>1</w:t>
      </w:r>
      <w:r w:rsidRPr="00607244">
        <w:rPr>
          <w:color w:val="000000" w:themeColor="text1"/>
        </w:rPr>
        <w:t>, where the Supreme Court expanded this provision by ruling that</w:t>
      </w:r>
    </w:p>
    <w:p w:rsidR="00607244" w:rsidRPr="00607244" w:rsidRDefault="00607244" w:rsidP="00607244">
      <w:pPr>
        <w:pStyle w:val="BodyText"/>
        <w:spacing w:before="22" w:line="276" w:lineRule="auto"/>
        <w:ind w:right="0"/>
        <w:rPr>
          <w:color w:val="000000" w:themeColor="text1"/>
        </w:rPr>
      </w:pPr>
      <w:r w:rsidRPr="00607244">
        <w:rPr>
          <w:color w:val="000000" w:themeColor="text1"/>
        </w:rPr>
        <w:t>"procedure" must be "fair, just, and reasonable." This broadened the scope of Article 21 to encompass a wider range of rights, including the right to a fair trial, setting a standard for justice that upholds human dignity and due process.</w:t>
      </w:r>
    </w:p>
    <w:p w:rsidR="00607244" w:rsidRPr="00607244" w:rsidRDefault="00607244" w:rsidP="00607244">
      <w:pPr>
        <w:pStyle w:val="Heading1"/>
        <w:spacing w:before="278"/>
        <w:jc w:val="both"/>
        <w:rPr>
          <w:rFonts w:ascii="Times New Roman" w:hAnsi="Times New Roman" w:cs="Times New Roman"/>
          <w:color w:val="000000" w:themeColor="text1"/>
          <w:sz w:val="24"/>
          <w:szCs w:val="24"/>
        </w:rPr>
      </w:pPr>
      <w:r w:rsidRPr="00607244">
        <w:rPr>
          <w:rFonts w:ascii="Times New Roman" w:hAnsi="Times New Roman" w:cs="Times New Roman"/>
          <w:color w:val="000000" w:themeColor="text1"/>
          <w:sz w:val="24"/>
          <w:szCs w:val="24"/>
        </w:rPr>
        <w:lastRenderedPageBreak/>
        <w:t>Principles</w:t>
      </w:r>
      <w:r w:rsidRPr="00607244">
        <w:rPr>
          <w:rFonts w:ascii="Times New Roman" w:hAnsi="Times New Roman" w:cs="Times New Roman"/>
          <w:color w:val="000000" w:themeColor="text1"/>
          <w:spacing w:val="-8"/>
          <w:sz w:val="24"/>
          <w:szCs w:val="24"/>
        </w:rPr>
        <w:t xml:space="preserve"> </w:t>
      </w:r>
      <w:r w:rsidRPr="00607244">
        <w:rPr>
          <w:rFonts w:ascii="Times New Roman" w:hAnsi="Times New Roman" w:cs="Times New Roman"/>
          <w:color w:val="000000" w:themeColor="text1"/>
          <w:sz w:val="24"/>
          <w:szCs w:val="24"/>
        </w:rPr>
        <w:t>of</w:t>
      </w:r>
      <w:r w:rsidRPr="00607244">
        <w:rPr>
          <w:rFonts w:ascii="Times New Roman" w:hAnsi="Times New Roman" w:cs="Times New Roman"/>
          <w:color w:val="000000" w:themeColor="text1"/>
          <w:spacing w:val="-7"/>
          <w:sz w:val="24"/>
          <w:szCs w:val="24"/>
        </w:rPr>
        <w:t xml:space="preserve"> </w:t>
      </w:r>
      <w:r w:rsidRPr="00607244">
        <w:rPr>
          <w:rFonts w:ascii="Times New Roman" w:hAnsi="Times New Roman" w:cs="Times New Roman"/>
          <w:color w:val="000000" w:themeColor="text1"/>
          <w:sz w:val="24"/>
          <w:szCs w:val="24"/>
        </w:rPr>
        <w:t>a</w:t>
      </w:r>
      <w:r w:rsidRPr="00607244">
        <w:rPr>
          <w:rFonts w:ascii="Times New Roman" w:hAnsi="Times New Roman" w:cs="Times New Roman"/>
          <w:color w:val="000000" w:themeColor="text1"/>
          <w:spacing w:val="-7"/>
          <w:sz w:val="24"/>
          <w:szCs w:val="24"/>
        </w:rPr>
        <w:t xml:space="preserve"> </w:t>
      </w:r>
      <w:r w:rsidRPr="00607244">
        <w:rPr>
          <w:rFonts w:ascii="Times New Roman" w:hAnsi="Times New Roman" w:cs="Times New Roman"/>
          <w:color w:val="000000" w:themeColor="text1"/>
          <w:sz w:val="24"/>
          <w:szCs w:val="24"/>
        </w:rPr>
        <w:t>Fair</w:t>
      </w:r>
      <w:r w:rsidRPr="00607244">
        <w:rPr>
          <w:rFonts w:ascii="Times New Roman" w:hAnsi="Times New Roman" w:cs="Times New Roman"/>
          <w:color w:val="000000" w:themeColor="text1"/>
          <w:spacing w:val="-8"/>
          <w:sz w:val="24"/>
          <w:szCs w:val="24"/>
        </w:rPr>
        <w:t xml:space="preserve"> </w:t>
      </w:r>
      <w:r w:rsidRPr="00607244">
        <w:rPr>
          <w:rFonts w:ascii="Times New Roman" w:hAnsi="Times New Roman" w:cs="Times New Roman"/>
          <w:color w:val="000000" w:themeColor="text1"/>
          <w:sz w:val="24"/>
          <w:szCs w:val="24"/>
        </w:rPr>
        <w:t>Trial</w:t>
      </w:r>
      <w:r w:rsidRPr="00607244">
        <w:rPr>
          <w:rFonts w:ascii="Times New Roman" w:hAnsi="Times New Roman" w:cs="Times New Roman"/>
          <w:color w:val="000000" w:themeColor="text1"/>
          <w:spacing w:val="-6"/>
          <w:sz w:val="24"/>
          <w:szCs w:val="24"/>
        </w:rPr>
        <w:t xml:space="preserve"> </w:t>
      </w:r>
      <w:r w:rsidRPr="00607244">
        <w:rPr>
          <w:rFonts w:ascii="Times New Roman" w:hAnsi="Times New Roman" w:cs="Times New Roman"/>
          <w:color w:val="000000" w:themeColor="text1"/>
          <w:sz w:val="24"/>
          <w:szCs w:val="24"/>
        </w:rPr>
        <w:t>Under</w:t>
      </w:r>
      <w:r w:rsidRPr="00607244">
        <w:rPr>
          <w:rFonts w:ascii="Times New Roman" w:hAnsi="Times New Roman" w:cs="Times New Roman"/>
          <w:color w:val="000000" w:themeColor="text1"/>
          <w:spacing w:val="-7"/>
          <w:sz w:val="24"/>
          <w:szCs w:val="24"/>
        </w:rPr>
        <w:t xml:space="preserve"> </w:t>
      </w:r>
      <w:r w:rsidRPr="00607244">
        <w:rPr>
          <w:rFonts w:ascii="Times New Roman" w:hAnsi="Times New Roman" w:cs="Times New Roman"/>
          <w:color w:val="000000" w:themeColor="text1"/>
          <w:sz w:val="24"/>
          <w:szCs w:val="24"/>
        </w:rPr>
        <w:t>Article</w:t>
      </w:r>
      <w:r w:rsidRPr="00607244">
        <w:rPr>
          <w:rFonts w:ascii="Times New Roman" w:hAnsi="Times New Roman" w:cs="Times New Roman"/>
          <w:color w:val="000000" w:themeColor="text1"/>
          <w:spacing w:val="-7"/>
          <w:sz w:val="24"/>
          <w:szCs w:val="24"/>
        </w:rPr>
        <w:t xml:space="preserve"> </w:t>
      </w:r>
      <w:r w:rsidRPr="00607244">
        <w:rPr>
          <w:rFonts w:ascii="Times New Roman" w:hAnsi="Times New Roman" w:cs="Times New Roman"/>
          <w:color w:val="000000" w:themeColor="text1"/>
          <w:spacing w:val="-5"/>
          <w:sz w:val="24"/>
          <w:szCs w:val="24"/>
        </w:rPr>
        <w:t>21:</w:t>
      </w:r>
    </w:p>
    <w:p w:rsidR="00607244" w:rsidRPr="00607244" w:rsidRDefault="00607244" w:rsidP="00607244">
      <w:pPr>
        <w:pStyle w:val="BodyText"/>
        <w:spacing w:before="341" w:line="273" w:lineRule="auto"/>
        <w:ind w:right="0"/>
        <w:rPr>
          <w:color w:val="000000" w:themeColor="text1"/>
        </w:rPr>
      </w:pPr>
      <w:r w:rsidRPr="00607244">
        <w:rPr>
          <w:color w:val="000000" w:themeColor="text1"/>
        </w:rPr>
        <w:t>The right to a fair trial under Article 21 includes several essential principles, as recognized by Indian courts:</w:t>
      </w:r>
    </w:p>
    <w:p w:rsidR="00607244" w:rsidRPr="00607244" w:rsidRDefault="00607244" w:rsidP="00607244">
      <w:pPr>
        <w:pStyle w:val="ListParagraph"/>
        <w:widowControl w:val="0"/>
        <w:numPr>
          <w:ilvl w:val="0"/>
          <w:numId w:val="50"/>
        </w:numPr>
        <w:tabs>
          <w:tab w:val="left" w:pos="818"/>
          <w:tab w:val="left" w:pos="820"/>
        </w:tabs>
        <w:autoSpaceDE w:val="0"/>
        <w:autoSpaceDN w:val="0"/>
        <w:spacing w:before="287" w:line="276" w:lineRule="auto"/>
        <w:ind w:left="0"/>
        <w:contextualSpacing w:val="0"/>
        <w:jc w:val="both"/>
        <w:rPr>
          <w:rFonts w:ascii="Times New Roman" w:hAnsi="Times New Roman" w:cs="Times New Roman"/>
          <w:color w:val="000000" w:themeColor="text1"/>
        </w:rPr>
      </w:pPr>
      <w:r w:rsidRPr="00607244">
        <w:rPr>
          <w:rFonts w:ascii="Times New Roman" w:hAnsi="Times New Roman" w:cs="Times New Roman"/>
          <w:b/>
          <w:color w:val="000000" w:themeColor="text1"/>
        </w:rPr>
        <w:t>Right</w:t>
      </w:r>
      <w:r w:rsidRPr="00607244">
        <w:rPr>
          <w:rFonts w:ascii="Times New Roman" w:hAnsi="Times New Roman" w:cs="Times New Roman"/>
          <w:b/>
          <w:color w:val="000000" w:themeColor="text1"/>
          <w:spacing w:val="-2"/>
        </w:rPr>
        <w:t xml:space="preserve"> </w:t>
      </w:r>
      <w:r w:rsidRPr="00607244">
        <w:rPr>
          <w:rFonts w:ascii="Times New Roman" w:hAnsi="Times New Roman" w:cs="Times New Roman"/>
          <w:b/>
          <w:color w:val="000000" w:themeColor="text1"/>
        </w:rPr>
        <w:t>to</w:t>
      </w:r>
      <w:r w:rsidRPr="00607244">
        <w:rPr>
          <w:rFonts w:ascii="Times New Roman" w:hAnsi="Times New Roman" w:cs="Times New Roman"/>
          <w:b/>
          <w:color w:val="000000" w:themeColor="text1"/>
          <w:spacing w:val="-2"/>
        </w:rPr>
        <w:t xml:space="preserve"> </w:t>
      </w:r>
      <w:r w:rsidRPr="00607244">
        <w:rPr>
          <w:rFonts w:ascii="Times New Roman" w:hAnsi="Times New Roman" w:cs="Times New Roman"/>
          <w:b/>
          <w:color w:val="000000" w:themeColor="text1"/>
        </w:rPr>
        <w:t>a</w:t>
      </w:r>
      <w:r w:rsidRPr="00607244">
        <w:rPr>
          <w:rFonts w:ascii="Times New Roman" w:hAnsi="Times New Roman" w:cs="Times New Roman"/>
          <w:b/>
          <w:color w:val="000000" w:themeColor="text1"/>
          <w:spacing w:val="-1"/>
        </w:rPr>
        <w:t xml:space="preserve"> </w:t>
      </w:r>
      <w:r w:rsidRPr="00607244">
        <w:rPr>
          <w:rFonts w:ascii="Times New Roman" w:hAnsi="Times New Roman" w:cs="Times New Roman"/>
          <w:b/>
          <w:color w:val="000000" w:themeColor="text1"/>
        </w:rPr>
        <w:t>Speedy</w:t>
      </w:r>
      <w:r w:rsidRPr="00607244">
        <w:rPr>
          <w:rFonts w:ascii="Times New Roman" w:hAnsi="Times New Roman" w:cs="Times New Roman"/>
          <w:b/>
          <w:color w:val="000000" w:themeColor="text1"/>
          <w:spacing w:val="-3"/>
        </w:rPr>
        <w:t xml:space="preserve"> </w:t>
      </w:r>
      <w:r w:rsidRPr="00607244">
        <w:rPr>
          <w:rFonts w:ascii="Times New Roman" w:hAnsi="Times New Roman" w:cs="Times New Roman"/>
          <w:b/>
          <w:color w:val="000000" w:themeColor="text1"/>
        </w:rPr>
        <w:t>Trial:</w:t>
      </w:r>
      <w:r w:rsidRPr="00607244">
        <w:rPr>
          <w:rFonts w:ascii="Times New Roman" w:hAnsi="Times New Roman" w:cs="Times New Roman"/>
          <w:b/>
          <w:color w:val="000000" w:themeColor="text1"/>
          <w:spacing w:val="-3"/>
        </w:rPr>
        <w:t xml:space="preserve"> </w:t>
      </w:r>
      <w:r w:rsidRPr="00607244">
        <w:rPr>
          <w:rFonts w:ascii="Times New Roman" w:hAnsi="Times New Roman" w:cs="Times New Roman"/>
          <w:color w:val="000000" w:themeColor="text1"/>
        </w:rPr>
        <w:t>The</w:t>
      </w:r>
      <w:r w:rsidRPr="00607244">
        <w:rPr>
          <w:rFonts w:ascii="Times New Roman" w:hAnsi="Times New Roman" w:cs="Times New Roman"/>
          <w:color w:val="000000" w:themeColor="text1"/>
          <w:spacing w:val="-3"/>
        </w:rPr>
        <w:t xml:space="preserve"> </w:t>
      </w:r>
      <w:r w:rsidRPr="00607244">
        <w:rPr>
          <w:rFonts w:ascii="Times New Roman" w:hAnsi="Times New Roman" w:cs="Times New Roman"/>
          <w:color w:val="000000" w:themeColor="text1"/>
        </w:rPr>
        <w:t>right</w:t>
      </w:r>
      <w:r w:rsidRPr="00607244">
        <w:rPr>
          <w:rFonts w:ascii="Times New Roman" w:hAnsi="Times New Roman" w:cs="Times New Roman"/>
          <w:color w:val="000000" w:themeColor="text1"/>
          <w:spacing w:val="-1"/>
        </w:rPr>
        <w:t xml:space="preserve"> </w:t>
      </w:r>
      <w:r w:rsidRPr="00607244">
        <w:rPr>
          <w:rFonts w:ascii="Times New Roman" w:hAnsi="Times New Roman" w:cs="Times New Roman"/>
          <w:color w:val="000000" w:themeColor="text1"/>
        </w:rPr>
        <w:t>to</w:t>
      </w:r>
      <w:r w:rsidRPr="00607244">
        <w:rPr>
          <w:rFonts w:ascii="Times New Roman" w:hAnsi="Times New Roman" w:cs="Times New Roman"/>
          <w:color w:val="000000" w:themeColor="text1"/>
          <w:spacing w:val="-1"/>
        </w:rPr>
        <w:t xml:space="preserve"> </w:t>
      </w:r>
      <w:r w:rsidRPr="00607244">
        <w:rPr>
          <w:rFonts w:ascii="Times New Roman" w:hAnsi="Times New Roman" w:cs="Times New Roman"/>
          <w:color w:val="000000" w:themeColor="text1"/>
        </w:rPr>
        <w:t>a</w:t>
      </w:r>
      <w:r w:rsidRPr="00607244">
        <w:rPr>
          <w:rFonts w:ascii="Times New Roman" w:hAnsi="Times New Roman" w:cs="Times New Roman"/>
          <w:color w:val="000000" w:themeColor="text1"/>
          <w:spacing w:val="-1"/>
        </w:rPr>
        <w:t xml:space="preserve"> </w:t>
      </w:r>
      <w:r w:rsidRPr="00607244">
        <w:rPr>
          <w:rFonts w:ascii="Times New Roman" w:hAnsi="Times New Roman" w:cs="Times New Roman"/>
          <w:color w:val="000000" w:themeColor="text1"/>
        </w:rPr>
        <w:t>speedy</w:t>
      </w:r>
      <w:r w:rsidRPr="00607244">
        <w:rPr>
          <w:rFonts w:ascii="Times New Roman" w:hAnsi="Times New Roman" w:cs="Times New Roman"/>
          <w:color w:val="000000" w:themeColor="text1"/>
          <w:spacing w:val="-2"/>
        </w:rPr>
        <w:t xml:space="preserve"> </w:t>
      </w:r>
      <w:r w:rsidRPr="00607244">
        <w:rPr>
          <w:rFonts w:ascii="Times New Roman" w:hAnsi="Times New Roman" w:cs="Times New Roman"/>
          <w:color w:val="000000" w:themeColor="text1"/>
        </w:rPr>
        <w:t>trial,</w:t>
      </w:r>
      <w:r w:rsidRPr="00607244">
        <w:rPr>
          <w:rFonts w:ascii="Times New Roman" w:hAnsi="Times New Roman" w:cs="Times New Roman"/>
          <w:color w:val="000000" w:themeColor="text1"/>
          <w:spacing w:val="-3"/>
        </w:rPr>
        <w:t xml:space="preserve"> </w:t>
      </w:r>
      <w:r w:rsidRPr="00607244">
        <w:rPr>
          <w:rFonts w:ascii="Times New Roman" w:hAnsi="Times New Roman" w:cs="Times New Roman"/>
          <w:color w:val="000000" w:themeColor="text1"/>
        </w:rPr>
        <w:t>recognized</w:t>
      </w:r>
      <w:r w:rsidRPr="00607244">
        <w:rPr>
          <w:rFonts w:ascii="Times New Roman" w:hAnsi="Times New Roman" w:cs="Times New Roman"/>
          <w:color w:val="000000" w:themeColor="text1"/>
          <w:spacing w:val="-1"/>
        </w:rPr>
        <w:t xml:space="preserve"> </w:t>
      </w:r>
      <w:r w:rsidRPr="00607244">
        <w:rPr>
          <w:rFonts w:ascii="Times New Roman" w:hAnsi="Times New Roman" w:cs="Times New Roman"/>
          <w:color w:val="000000" w:themeColor="text1"/>
        </w:rPr>
        <w:t>in</w:t>
      </w:r>
      <w:r w:rsidRPr="00607244">
        <w:rPr>
          <w:rFonts w:ascii="Times New Roman" w:hAnsi="Times New Roman" w:cs="Times New Roman"/>
          <w:color w:val="000000" w:themeColor="text1"/>
          <w:spacing w:val="-2"/>
        </w:rPr>
        <w:t xml:space="preserve"> </w:t>
      </w:r>
      <w:r w:rsidRPr="00607244">
        <w:rPr>
          <w:rFonts w:ascii="Times New Roman" w:hAnsi="Times New Roman" w:cs="Times New Roman"/>
          <w:color w:val="000000" w:themeColor="text1"/>
        </w:rPr>
        <w:t>Hussainara Khatoon, prevents prolonged detention and delays that can harm the accused's</w:t>
      </w:r>
      <w:r w:rsidRPr="00607244">
        <w:rPr>
          <w:rFonts w:ascii="Times New Roman" w:hAnsi="Times New Roman" w:cs="Times New Roman"/>
          <w:color w:val="000000" w:themeColor="text1"/>
          <w:spacing w:val="-2"/>
        </w:rPr>
        <w:t xml:space="preserve"> </w:t>
      </w:r>
      <w:r w:rsidRPr="00607244">
        <w:rPr>
          <w:rFonts w:ascii="Times New Roman" w:hAnsi="Times New Roman" w:cs="Times New Roman"/>
          <w:color w:val="000000" w:themeColor="text1"/>
        </w:rPr>
        <w:t>case</w:t>
      </w:r>
      <w:r w:rsidRPr="00607244">
        <w:rPr>
          <w:rFonts w:ascii="Times New Roman" w:hAnsi="Times New Roman" w:cs="Times New Roman"/>
          <w:color w:val="000000" w:themeColor="text1"/>
          <w:spacing w:val="-2"/>
        </w:rPr>
        <w:t xml:space="preserve"> </w:t>
      </w:r>
      <w:r w:rsidRPr="00607244">
        <w:rPr>
          <w:rFonts w:ascii="Times New Roman" w:hAnsi="Times New Roman" w:cs="Times New Roman"/>
          <w:color w:val="000000" w:themeColor="text1"/>
        </w:rPr>
        <w:t>and</w:t>
      </w:r>
      <w:r w:rsidRPr="00607244">
        <w:rPr>
          <w:rFonts w:ascii="Times New Roman" w:hAnsi="Times New Roman" w:cs="Times New Roman"/>
          <w:color w:val="000000" w:themeColor="text1"/>
          <w:spacing w:val="-3"/>
        </w:rPr>
        <w:t xml:space="preserve"> </w:t>
      </w:r>
      <w:r w:rsidRPr="00607244">
        <w:rPr>
          <w:rFonts w:ascii="Times New Roman" w:hAnsi="Times New Roman" w:cs="Times New Roman"/>
          <w:color w:val="000000" w:themeColor="text1"/>
        </w:rPr>
        <w:t>well-being.</w:t>
      </w:r>
      <w:r w:rsidRPr="00607244">
        <w:rPr>
          <w:rFonts w:ascii="Times New Roman" w:hAnsi="Times New Roman" w:cs="Times New Roman"/>
          <w:color w:val="000000" w:themeColor="text1"/>
          <w:spacing w:val="-2"/>
        </w:rPr>
        <w:t xml:space="preserve"> </w:t>
      </w:r>
      <w:r w:rsidRPr="00607244">
        <w:rPr>
          <w:rFonts w:ascii="Times New Roman" w:hAnsi="Times New Roman" w:cs="Times New Roman"/>
          <w:color w:val="000000" w:themeColor="text1"/>
        </w:rPr>
        <w:t>Delayed</w:t>
      </w:r>
      <w:r w:rsidRPr="00607244">
        <w:rPr>
          <w:rFonts w:ascii="Times New Roman" w:hAnsi="Times New Roman" w:cs="Times New Roman"/>
          <w:color w:val="000000" w:themeColor="text1"/>
          <w:spacing w:val="-3"/>
        </w:rPr>
        <w:t xml:space="preserve"> </w:t>
      </w:r>
      <w:r w:rsidRPr="00607244">
        <w:rPr>
          <w:rFonts w:ascii="Times New Roman" w:hAnsi="Times New Roman" w:cs="Times New Roman"/>
          <w:color w:val="000000" w:themeColor="text1"/>
        </w:rPr>
        <w:t>trials</w:t>
      </w:r>
      <w:r w:rsidRPr="00607244">
        <w:rPr>
          <w:rFonts w:ascii="Times New Roman" w:hAnsi="Times New Roman" w:cs="Times New Roman"/>
          <w:color w:val="000000" w:themeColor="text1"/>
          <w:spacing w:val="-2"/>
        </w:rPr>
        <w:t xml:space="preserve"> </w:t>
      </w:r>
      <w:r w:rsidRPr="00607244">
        <w:rPr>
          <w:rFonts w:ascii="Times New Roman" w:hAnsi="Times New Roman" w:cs="Times New Roman"/>
          <w:color w:val="000000" w:themeColor="text1"/>
        </w:rPr>
        <w:t>deny</w:t>
      </w:r>
      <w:r w:rsidRPr="00607244">
        <w:rPr>
          <w:rFonts w:ascii="Times New Roman" w:hAnsi="Times New Roman" w:cs="Times New Roman"/>
          <w:color w:val="000000" w:themeColor="text1"/>
          <w:spacing w:val="-2"/>
        </w:rPr>
        <w:t xml:space="preserve"> </w:t>
      </w:r>
      <w:r w:rsidRPr="00607244">
        <w:rPr>
          <w:rFonts w:ascii="Times New Roman" w:hAnsi="Times New Roman" w:cs="Times New Roman"/>
          <w:color w:val="000000" w:themeColor="text1"/>
        </w:rPr>
        <w:t>individuals</w:t>
      </w:r>
      <w:r w:rsidRPr="00607244">
        <w:rPr>
          <w:rFonts w:ascii="Times New Roman" w:hAnsi="Times New Roman" w:cs="Times New Roman"/>
          <w:color w:val="000000" w:themeColor="text1"/>
          <w:spacing w:val="-2"/>
        </w:rPr>
        <w:t xml:space="preserve"> </w:t>
      </w:r>
      <w:r w:rsidRPr="00607244">
        <w:rPr>
          <w:rFonts w:ascii="Times New Roman" w:hAnsi="Times New Roman" w:cs="Times New Roman"/>
          <w:color w:val="000000" w:themeColor="text1"/>
        </w:rPr>
        <w:t>timely</w:t>
      </w:r>
      <w:r w:rsidRPr="00607244">
        <w:rPr>
          <w:rFonts w:ascii="Times New Roman" w:hAnsi="Times New Roman" w:cs="Times New Roman"/>
          <w:color w:val="000000" w:themeColor="text1"/>
          <w:spacing w:val="-3"/>
        </w:rPr>
        <w:t xml:space="preserve"> </w:t>
      </w:r>
      <w:r w:rsidRPr="00607244">
        <w:rPr>
          <w:rFonts w:ascii="Times New Roman" w:hAnsi="Times New Roman" w:cs="Times New Roman"/>
          <w:color w:val="000000" w:themeColor="text1"/>
        </w:rPr>
        <w:t>justice, which is inherently unjust. Courts have reinforced that undue delays violate Article 21. The Supreme Court of India with a view to improve Human Right situation</w:t>
      </w:r>
      <w:r w:rsidRPr="00607244">
        <w:rPr>
          <w:rFonts w:ascii="Times New Roman" w:hAnsi="Times New Roman" w:cs="Times New Roman"/>
          <w:color w:val="000000" w:themeColor="text1"/>
          <w:spacing w:val="-9"/>
        </w:rPr>
        <w:t xml:space="preserve"> </w:t>
      </w:r>
      <w:r w:rsidRPr="00607244">
        <w:rPr>
          <w:rFonts w:ascii="Times New Roman" w:hAnsi="Times New Roman" w:cs="Times New Roman"/>
          <w:color w:val="000000" w:themeColor="text1"/>
        </w:rPr>
        <w:t>held</w:t>
      </w:r>
      <w:r w:rsidRPr="00607244">
        <w:rPr>
          <w:rFonts w:ascii="Times New Roman" w:hAnsi="Times New Roman" w:cs="Times New Roman"/>
          <w:color w:val="000000" w:themeColor="text1"/>
          <w:spacing w:val="-10"/>
        </w:rPr>
        <w:t xml:space="preserve"> </w:t>
      </w:r>
      <w:r w:rsidRPr="00607244">
        <w:rPr>
          <w:rFonts w:ascii="Times New Roman" w:hAnsi="Times New Roman" w:cs="Times New Roman"/>
          <w:color w:val="000000" w:themeColor="text1"/>
        </w:rPr>
        <w:t>in</w:t>
      </w:r>
      <w:r w:rsidRPr="00607244">
        <w:rPr>
          <w:rFonts w:ascii="Times New Roman" w:hAnsi="Times New Roman" w:cs="Times New Roman"/>
          <w:color w:val="000000" w:themeColor="text1"/>
          <w:spacing w:val="-7"/>
        </w:rPr>
        <w:t xml:space="preserve"> </w:t>
      </w:r>
      <w:r w:rsidRPr="00607244">
        <w:rPr>
          <w:rFonts w:ascii="Times New Roman" w:hAnsi="Times New Roman" w:cs="Times New Roman"/>
          <w:b/>
          <w:color w:val="000000" w:themeColor="text1"/>
        </w:rPr>
        <w:t>Hussainara</w:t>
      </w:r>
      <w:r w:rsidRPr="00607244">
        <w:rPr>
          <w:rFonts w:ascii="Times New Roman" w:hAnsi="Times New Roman" w:cs="Times New Roman"/>
          <w:b/>
          <w:color w:val="000000" w:themeColor="text1"/>
          <w:spacing w:val="-10"/>
        </w:rPr>
        <w:t xml:space="preserve"> </w:t>
      </w:r>
      <w:r w:rsidRPr="00607244">
        <w:rPr>
          <w:rFonts w:ascii="Times New Roman" w:hAnsi="Times New Roman" w:cs="Times New Roman"/>
          <w:b/>
          <w:color w:val="000000" w:themeColor="text1"/>
        </w:rPr>
        <w:t>Khatoon</w:t>
      </w:r>
      <w:r w:rsidRPr="00607244">
        <w:rPr>
          <w:rFonts w:ascii="Times New Roman" w:hAnsi="Times New Roman" w:cs="Times New Roman"/>
          <w:b/>
          <w:color w:val="000000" w:themeColor="text1"/>
          <w:spacing w:val="-8"/>
        </w:rPr>
        <w:t xml:space="preserve"> </w:t>
      </w:r>
      <w:r w:rsidRPr="00607244">
        <w:rPr>
          <w:rFonts w:ascii="Times New Roman" w:hAnsi="Times New Roman" w:cs="Times New Roman"/>
          <w:b/>
          <w:color w:val="000000" w:themeColor="text1"/>
        </w:rPr>
        <w:t>V.</w:t>
      </w:r>
      <w:r w:rsidRPr="00607244">
        <w:rPr>
          <w:rFonts w:ascii="Times New Roman" w:hAnsi="Times New Roman" w:cs="Times New Roman"/>
          <w:b/>
          <w:color w:val="000000" w:themeColor="text1"/>
          <w:spacing w:val="-9"/>
        </w:rPr>
        <w:t xml:space="preserve"> </w:t>
      </w:r>
      <w:r w:rsidRPr="00607244">
        <w:rPr>
          <w:rFonts w:ascii="Times New Roman" w:hAnsi="Times New Roman" w:cs="Times New Roman"/>
          <w:b/>
          <w:color w:val="000000" w:themeColor="text1"/>
        </w:rPr>
        <w:t>State</w:t>
      </w:r>
      <w:r w:rsidRPr="00607244">
        <w:rPr>
          <w:rFonts w:ascii="Times New Roman" w:hAnsi="Times New Roman" w:cs="Times New Roman"/>
          <w:b/>
          <w:color w:val="000000" w:themeColor="text1"/>
          <w:vertAlign w:val="superscript"/>
        </w:rPr>
        <w:t>2</w:t>
      </w:r>
      <w:r w:rsidRPr="00607244">
        <w:rPr>
          <w:rFonts w:ascii="Times New Roman" w:hAnsi="Times New Roman" w:cs="Times New Roman"/>
          <w:b/>
          <w:color w:val="000000" w:themeColor="text1"/>
          <w:spacing w:val="-11"/>
        </w:rPr>
        <w:t xml:space="preserve"> </w:t>
      </w:r>
      <w:r w:rsidRPr="00607244">
        <w:rPr>
          <w:rFonts w:ascii="Times New Roman" w:hAnsi="Times New Roman" w:cs="Times New Roman"/>
          <w:color w:val="000000" w:themeColor="text1"/>
        </w:rPr>
        <w:t>of</w:t>
      </w:r>
      <w:r w:rsidRPr="00607244">
        <w:rPr>
          <w:rFonts w:ascii="Times New Roman" w:hAnsi="Times New Roman" w:cs="Times New Roman"/>
          <w:color w:val="000000" w:themeColor="text1"/>
          <w:spacing w:val="-9"/>
        </w:rPr>
        <w:t xml:space="preserve"> </w:t>
      </w:r>
      <w:r w:rsidRPr="00607244">
        <w:rPr>
          <w:rFonts w:ascii="Times New Roman" w:hAnsi="Times New Roman" w:cs="Times New Roman"/>
          <w:color w:val="000000" w:themeColor="text1"/>
        </w:rPr>
        <w:t>Bihar</w:t>
      </w:r>
      <w:r w:rsidRPr="00607244">
        <w:rPr>
          <w:rFonts w:ascii="Times New Roman" w:hAnsi="Times New Roman" w:cs="Times New Roman"/>
          <w:color w:val="000000" w:themeColor="text1"/>
          <w:spacing w:val="-8"/>
        </w:rPr>
        <w:t xml:space="preserve"> </w:t>
      </w:r>
      <w:r w:rsidRPr="00607244">
        <w:rPr>
          <w:rFonts w:ascii="Times New Roman" w:hAnsi="Times New Roman" w:cs="Times New Roman"/>
          <w:color w:val="000000" w:themeColor="text1"/>
        </w:rPr>
        <w:t>that</w:t>
      </w:r>
      <w:r w:rsidRPr="00607244">
        <w:rPr>
          <w:rFonts w:ascii="Times New Roman" w:hAnsi="Times New Roman" w:cs="Times New Roman"/>
          <w:color w:val="000000" w:themeColor="text1"/>
          <w:spacing w:val="-9"/>
        </w:rPr>
        <w:t xml:space="preserve"> </w:t>
      </w:r>
      <w:r w:rsidRPr="00607244">
        <w:rPr>
          <w:rFonts w:ascii="Times New Roman" w:hAnsi="Times New Roman" w:cs="Times New Roman"/>
          <w:color w:val="000000" w:themeColor="text1"/>
        </w:rPr>
        <w:t>though</w:t>
      </w:r>
      <w:r w:rsidRPr="00607244">
        <w:rPr>
          <w:rFonts w:ascii="Times New Roman" w:hAnsi="Times New Roman" w:cs="Times New Roman"/>
          <w:color w:val="000000" w:themeColor="text1"/>
          <w:spacing w:val="-10"/>
        </w:rPr>
        <w:t xml:space="preserve"> </w:t>
      </w:r>
      <w:r w:rsidRPr="00607244">
        <w:rPr>
          <w:rFonts w:ascii="Times New Roman" w:hAnsi="Times New Roman" w:cs="Times New Roman"/>
          <w:color w:val="000000" w:themeColor="text1"/>
        </w:rPr>
        <w:t>the</w:t>
      </w:r>
      <w:r w:rsidRPr="00607244">
        <w:rPr>
          <w:rFonts w:ascii="Times New Roman" w:hAnsi="Times New Roman" w:cs="Times New Roman"/>
          <w:color w:val="000000" w:themeColor="text1"/>
          <w:spacing w:val="-9"/>
        </w:rPr>
        <w:t xml:space="preserve"> </w:t>
      </w:r>
      <w:r w:rsidRPr="00607244">
        <w:rPr>
          <w:rFonts w:ascii="Times New Roman" w:hAnsi="Times New Roman" w:cs="Times New Roman"/>
          <w:color w:val="000000" w:themeColor="text1"/>
        </w:rPr>
        <w:t>right to speedy trial as Fundamental Right is not expressly provided in the Constitution of India, it is implicit in the broad sweep and content of Article</w:t>
      </w:r>
    </w:p>
    <w:p w:rsidR="00607244" w:rsidRPr="00607244" w:rsidRDefault="00607244" w:rsidP="00607244">
      <w:pPr>
        <w:pStyle w:val="BodyText"/>
        <w:spacing w:line="276" w:lineRule="auto"/>
        <w:ind w:right="0"/>
        <w:rPr>
          <w:color w:val="000000" w:themeColor="text1"/>
        </w:rPr>
      </w:pPr>
      <w:r w:rsidRPr="00607244">
        <w:rPr>
          <w:color w:val="000000" w:themeColor="text1"/>
        </w:rPr>
        <w:t>21.</w:t>
      </w:r>
      <w:r w:rsidRPr="00607244">
        <w:rPr>
          <w:color w:val="000000" w:themeColor="text1"/>
          <w:spacing w:val="14"/>
        </w:rPr>
        <w:t xml:space="preserve"> </w:t>
      </w:r>
      <w:r w:rsidRPr="00607244">
        <w:rPr>
          <w:color w:val="000000" w:themeColor="text1"/>
        </w:rPr>
        <w:t>The</w:t>
      </w:r>
      <w:r w:rsidRPr="00607244">
        <w:rPr>
          <w:color w:val="000000" w:themeColor="text1"/>
          <w:spacing w:val="-16"/>
        </w:rPr>
        <w:t xml:space="preserve"> </w:t>
      </w:r>
      <w:r w:rsidRPr="00607244">
        <w:rPr>
          <w:color w:val="000000" w:themeColor="text1"/>
        </w:rPr>
        <w:t>Court</w:t>
      </w:r>
      <w:r w:rsidRPr="00607244">
        <w:rPr>
          <w:color w:val="000000" w:themeColor="text1"/>
          <w:spacing w:val="-16"/>
        </w:rPr>
        <w:t xml:space="preserve"> </w:t>
      </w:r>
      <w:r w:rsidRPr="00607244">
        <w:rPr>
          <w:color w:val="000000" w:themeColor="text1"/>
        </w:rPr>
        <w:t>held</w:t>
      </w:r>
      <w:r w:rsidRPr="00607244">
        <w:rPr>
          <w:color w:val="000000" w:themeColor="text1"/>
          <w:spacing w:val="-16"/>
        </w:rPr>
        <w:t xml:space="preserve"> </w:t>
      </w:r>
      <w:r w:rsidRPr="00607244">
        <w:rPr>
          <w:color w:val="000000" w:themeColor="text1"/>
        </w:rPr>
        <w:t>that</w:t>
      </w:r>
      <w:r w:rsidRPr="00607244">
        <w:rPr>
          <w:color w:val="000000" w:themeColor="text1"/>
          <w:spacing w:val="-16"/>
        </w:rPr>
        <w:t xml:space="preserve"> </w:t>
      </w:r>
      <w:r w:rsidRPr="00607244">
        <w:rPr>
          <w:color w:val="000000" w:themeColor="text1"/>
        </w:rPr>
        <w:t>a</w:t>
      </w:r>
      <w:r w:rsidRPr="00607244">
        <w:rPr>
          <w:color w:val="000000" w:themeColor="text1"/>
          <w:spacing w:val="-15"/>
        </w:rPr>
        <w:t xml:space="preserve"> </w:t>
      </w:r>
      <w:r w:rsidRPr="00607244">
        <w:rPr>
          <w:color w:val="000000" w:themeColor="text1"/>
        </w:rPr>
        <w:t>procedure</w:t>
      </w:r>
      <w:r w:rsidRPr="00607244">
        <w:rPr>
          <w:color w:val="000000" w:themeColor="text1"/>
          <w:spacing w:val="-16"/>
        </w:rPr>
        <w:t xml:space="preserve"> </w:t>
      </w:r>
      <w:r w:rsidRPr="00607244">
        <w:rPr>
          <w:color w:val="000000" w:themeColor="text1"/>
        </w:rPr>
        <w:t>which</w:t>
      </w:r>
      <w:r w:rsidRPr="00607244">
        <w:rPr>
          <w:color w:val="000000" w:themeColor="text1"/>
          <w:spacing w:val="-15"/>
        </w:rPr>
        <w:t xml:space="preserve"> </w:t>
      </w:r>
      <w:r w:rsidRPr="00607244">
        <w:rPr>
          <w:color w:val="000000" w:themeColor="text1"/>
        </w:rPr>
        <w:t>denied</w:t>
      </w:r>
      <w:r w:rsidRPr="00607244">
        <w:rPr>
          <w:color w:val="000000" w:themeColor="text1"/>
          <w:spacing w:val="-16"/>
        </w:rPr>
        <w:t xml:space="preserve"> </w:t>
      </w:r>
      <w:r w:rsidRPr="00607244">
        <w:rPr>
          <w:color w:val="000000" w:themeColor="text1"/>
        </w:rPr>
        <w:t>speedy</w:t>
      </w:r>
      <w:r w:rsidRPr="00607244">
        <w:rPr>
          <w:color w:val="000000" w:themeColor="text1"/>
          <w:spacing w:val="-16"/>
        </w:rPr>
        <w:t xml:space="preserve"> </w:t>
      </w:r>
      <w:r w:rsidRPr="00607244">
        <w:rPr>
          <w:color w:val="000000" w:themeColor="text1"/>
        </w:rPr>
        <w:t>trial</w:t>
      </w:r>
      <w:r w:rsidRPr="00607244">
        <w:rPr>
          <w:color w:val="000000" w:themeColor="text1"/>
          <w:spacing w:val="-16"/>
        </w:rPr>
        <w:t xml:space="preserve"> </w:t>
      </w:r>
      <w:r w:rsidRPr="00607244">
        <w:rPr>
          <w:color w:val="000000" w:themeColor="text1"/>
        </w:rPr>
        <w:t>to</w:t>
      </w:r>
      <w:r w:rsidRPr="00607244">
        <w:rPr>
          <w:color w:val="000000" w:themeColor="text1"/>
          <w:spacing w:val="-16"/>
        </w:rPr>
        <w:t xml:space="preserve"> </w:t>
      </w:r>
      <w:r w:rsidRPr="00607244">
        <w:rPr>
          <w:color w:val="000000" w:themeColor="text1"/>
        </w:rPr>
        <w:t>the</w:t>
      </w:r>
      <w:r w:rsidRPr="00607244">
        <w:rPr>
          <w:color w:val="000000" w:themeColor="text1"/>
          <w:spacing w:val="-16"/>
        </w:rPr>
        <w:t xml:space="preserve"> </w:t>
      </w:r>
      <w:r w:rsidRPr="00607244">
        <w:rPr>
          <w:color w:val="000000" w:themeColor="text1"/>
        </w:rPr>
        <w:t>accused could not be fair, just and reasonable, and that speedy trial was an integral part</w:t>
      </w:r>
      <w:r w:rsidRPr="00607244">
        <w:rPr>
          <w:color w:val="000000" w:themeColor="text1"/>
          <w:spacing w:val="-16"/>
        </w:rPr>
        <w:t xml:space="preserve"> </w:t>
      </w:r>
      <w:r w:rsidRPr="00607244">
        <w:rPr>
          <w:color w:val="000000" w:themeColor="text1"/>
        </w:rPr>
        <w:t>of</w:t>
      </w:r>
      <w:r w:rsidRPr="00607244">
        <w:rPr>
          <w:color w:val="000000" w:themeColor="text1"/>
          <w:spacing w:val="-16"/>
        </w:rPr>
        <w:t xml:space="preserve"> </w:t>
      </w:r>
      <w:r w:rsidRPr="00607244">
        <w:rPr>
          <w:color w:val="000000" w:themeColor="text1"/>
        </w:rPr>
        <w:t>the</w:t>
      </w:r>
      <w:r w:rsidRPr="00607244">
        <w:rPr>
          <w:color w:val="000000" w:themeColor="text1"/>
          <w:spacing w:val="-16"/>
        </w:rPr>
        <w:t xml:space="preserve"> </w:t>
      </w:r>
      <w:r w:rsidRPr="00607244">
        <w:rPr>
          <w:color w:val="000000" w:themeColor="text1"/>
        </w:rPr>
        <w:t>Fundamental</w:t>
      </w:r>
      <w:r w:rsidRPr="00607244">
        <w:rPr>
          <w:color w:val="000000" w:themeColor="text1"/>
          <w:spacing w:val="-16"/>
        </w:rPr>
        <w:t xml:space="preserve"> </w:t>
      </w:r>
      <w:r w:rsidRPr="00607244">
        <w:rPr>
          <w:color w:val="000000" w:themeColor="text1"/>
        </w:rPr>
        <w:t>Right</w:t>
      </w:r>
      <w:r w:rsidRPr="00607244">
        <w:rPr>
          <w:color w:val="000000" w:themeColor="text1"/>
          <w:spacing w:val="-16"/>
        </w:rPr>
        <w:t xml:space="preserve"> </w:t>
      </w:r>
      <w:r w:rsidRPr="00607244">
        <w:rPr>
          <w:color w:val="000000" w:themeColor="text1"/>
        </w:rPr>
        <w:t>to</w:t>
      </w:r>
      <w:r w:rsidRPr="00607244">
        <w:rPr>
          <w:color w:val="000000" w:themeColor="text1"/>
          <w:spacing w:val="-15"/>
        </w:rPr>
        <w:t xml:space="preserve"> </w:t>
      </w:r>
      <w:r w:rsidRPr="00607244">
        <w:rPr>
          <w:color w:val="000000" w:themeColor="text1"/>
        </w:rPr>
        <w:t>life</w:t>
      </w:r>
      <w:r w:rsidRPr="00607244">
        <w:rPr>
          <w:color w:val="000000" w:themeColor="text1"/>
          <w:spacing w:val="-16"/>
        </w:rPr>
        <w:t xml:space="preserve"> </w:t>
      </w:r>
      <w:r w:rsidRPr="00607244">
        <w:rPr>
          <w:color w:val="000000" w:themeColor="text1"/>
        </w:rPr>
        <w:t>and</w:t>
      </w:r>
      <w:r w:rsidRPr="00607244">
        <w:rPr>
          <w:color w:val="000000" w:themeColor="text1"/>
          <w:spacing w:val="-16"/>
        </w:rPr>
        <w:t xml:space="preserve"> </w:t>
      </w:r>
      <w:r w:rsidRPr="00607244">
        <w:rPr>
          <w:color w:val="000000" w:themeColor="text1"/>
        </w:rPr>
        <w:t>personal</w:t>
      </w:r>
      <w:r w:rsidRPr="00607244">
        <w:rPr>
          <w:color w:val="000000" w:themeColor="text1"/>
          <w:spacing w:val="-16"/>
        </w:rPr>
        <w:t xml:space="preserve"> </w:t>
      </w:r>
      <w:r w:rsidRPr="00607244">
        <w:rPr>
          <w:color w:val="000000" w:themeColor="text1"/>
        </w:rPr>
        <w:t>liberty</w:t>
      </w:r>
      <w:r w:rsidRPr="00607244">
        <w:rPr>
          <w:color w:val="000000" w:themeColor="text1"/>
          <w:spacing w:val="-14"/>
        </w:rPr>
        <w:t xml:space="preserve"> </w:t>
      </w:r>
      <w:r w:rsidRPr="00607244">
        <w:rPr>
          <w:color w:val="000000" w:themeColor="text1"/>
        </w:rPr>
        <w:t>enshrined</w:t>
      </w:r>
      <w:r w:rsidRPr="00607244">
        <w:rPr>
          <w:color w:val="000000" w:themeColor="text1"/>
          <w:spacing w:val="-15"/>
        </w:rPr>
        <w:t xml:space="preserve"> </w:t>
      </w:r>
      <w:r w:rsidRPr="00607244">
        <w:rPr>
          <w:color w:val="000000" w:themeColor="text1"/>
        </w:rPr>
        <w:t>in</w:t>
      </w:r>
      <w:r w:rsidRPr="00607244">
        <w:rPr>
          <w:color w:val="000000" w:themeColor="text1"/>
          <w:spacing w:val="-15"/>
        </w:rPr>
        <w:t xml:space="preserve"> </w:t>
      </w:r>
      <w:r w:rsidRPr="00607244">
        <w:rPr>
          <w:color w:val="000000" w:themeColor="text1"/>
          <w:spacing w:val="-2"/>
        </w:rPr>
        <w:t>Article</w:t>
      </w:r>
    </w:p>
    <w:p w:rsidR="00607244" w:rsidRPr="00607244" w:rsidRDefault="00607244" w:rsidP="00607244">
      <w:pPr>
        <w:pStyle w:val="BodyText"/>
        <w:spacing w:before="2" w:line="276" w:lineRule="auto"/>
        <w:ind w:right="0"/>
        <w:rPr>
          <w:color w:val="000000" w:themeColor="text1"/>
        </w:rPr>
      </w:pPr>
      <w:r w:rsidRPr="00607244">
        <w:rPr>
          <w:color w:val="000000" w:themeColor="text1"/>
        </w:rPr>
        <w:t>21.</w:t>
      </w:r>
      <w:r w:rsidRPr="00607244">
        <w:rPr>
          <w:color w:val="000000" w:themeColor="text1"/>
          <w:spacing w:val="-2"/>
        </w:rPr>
        <w:t xml:space="preserve"> </w:t>
      </w:r>
      <w:r w:rsidRPr="00607244">
        <w:rPr>
          <w:color w:val="000000" w:themeColor="text1"/>
        </w:rPr>
        <w:t>Therefore,</w:t>
      </w:r>
      <w:r w:rsidRPr="00607244">
        <w:rPr>
          <w:color w:val="000000" w:themeColor="text1"/>
          <w:spacing w:val="-3"/>
        </w:rPr>
        <w:t xml:space="preserve"> </w:t>
      </w:r>
      <w:r w:rsidRPr="00607244">
        <w:rPr>
          <w:color w:val="000000" w:themeColor="text1"/>
        </w:rPr>
        <w:t>it</w:t>
      </w:r>
      <w:r w:rsidRPr="00607244">
        <w:rPr>
          <w:color w:val="000000" w:themeColor="text1"/>
          <w:spacing w:val="-3"/>
        </w:rPr>
        <w:t xml:space="preserve"> </w:t>
      </w:r>
      <w:r w:rsidRPr="00607244">
        <w:rPr>
          <w:color w:val="000000" w:themeColor="text1"/>
        </w:rPr>
        <w:t>was</w:t>
      </w:r>
      <w:r w:rsidRPr="00607244">
        <w:rPr>
          <w:color w:val="000000" w:themeColor="text1"/>
          <w:spacing w:val="-1"/>
        </w:rPr>
        <w:t xml:space="preserve"> </w:t>
      </w:r>
      <w:r w:rsidRPr="00607244">
        <w:rPr>
          <w:color w:val="000000" w:themeColor="text1"/>
        </w:rPr>
        <w:t>a</w:t>
      </w:r>
      <w:r w:rsidRPr="00607244">
        <w:rPr>
          <w:color w:val="000000" w:themeColor="text1"/>
          <w:spacing w:val="-2"/>
        </w:rPr>
        <w:t xml:space="preserve"> </w:t>
      </w:r>
      <w:r w:rsidRPr="00607244">
        <w:rPr>
          <w:color w:val="000000" w:themeColor="text1"/>
        </w:rPr>
        <w:t>constitutional</w:t>
      </w:r>
      <w:r w:rsidRPr="00607244">
        <w:rPr>
          <w:color w:val="000000" w:themeColor="text1"/>
          <w:spacing w:val="-3"/>
        </w:rPr>
        <w:t xml:space="preserve"> </w:t>
      </w:r>
      <w:r w:rsidRPr="00607244">
        <w:rPr>
          <w:color w:val="000000" w:themeColor="text1"/>
        </w:rPr>
        <w:t>obligation</w:t>
      </w:r>
      <w:r w:rsidRPr="00607244">
        <w:rPr>
          <w:color w:val="000000" w:themeColor="text1"/>
          <w:spacing w:val="-3"/>
        </w:rPr>
        <w:t xml:space="preserve"> </w:t>
      </w:r>
      <w:r w:rsidRPr="00607244">
        <w:rPr>
          <w:color w:val="000000" w:themeColor="text1"/>
        </w:rPr>
        <w:t>of</w:t>
      </w:r>
      <w:r w:rsidRPr="00607244">
        <w:rPr>
          <w:color w:val="000000" w:themeColor="text1"/>
          <w:spacing w:val="-1"/>
        </w:rPr>
        <w:t xml:space="preserve"> </w:t>
      </w:r>
      <w:r w:rsidRPr="00607244">
        <w:rPr>
          <w:color w:val="000000" w:themeColor="text1"/>
        </w:rPr>
        <w:t>the</w:t>
      </w:r>
      <w:r w:rsidRPr="00607244">
        <w:rPr>
          <w:color w:val="000000" w:themeColor="text1"/>
          <w:spacing w:val="-3"/>
        </w:rPr>
        <w:t xml:space="preserve"> </w:t>
      </w:r>
      <w:r w:rsidRPr="00607244">
        <w:rPr>
          <w:color w:val="000000" w:themeColor="text1"/>
        </w:rPr>
        <w:t>State</w:t>
      </w:r>
      <w:r w:rsidRPr="00607244">
        <w:rPr>
          <w:color w:val="000000" w:themeColor="text1"/>
          <w:spacing w:val="-1"/>
        </w:rPr>
        <w:t xml:space="preserve"> </w:t>
      </w:r>
      <w:r w:rsidRPr="00607244">
        <w:rPr>
          <w:color w:val="000000" w:themeColor="text1"/>
        </w:rPr>
        <w:t>to</w:t>
      </w:r>
      <w:r w:rsidRPr="00607244">
        <w:rPr>
          <w:color w:val="000000" w:themeColor="text1"/>
          <w:spacing w:val="-1"/>
        </w:rPr>
        <w:t xml:space="preserve"> </w:t>
      </w:r>
      <w:r w:rsidRPr="00607244">
        <w:rPr>
          <w:color w:val="000000" w:themeColor="text1"/>
        </w:rPr>
        <w:t>take</w:t>
      </w:r>
      <w:r w:rsidRPr="00607244">
        <w:rPr>
          <w:color w:val="000000" w:themeColor="text1"/>
          <w:spacing w:val="-4"/>
        </w:rPr>
        <w:t xml:space="preserve"> </w:t>
      </w:r>
      <w:r w:rsidRPr="00607244">
        <w:rPr>
          <w:color w:val="000000" w:themeColor="text1"/>
        </w:rPr>
        <w:t>all</w:t>
      </w:r>
      <w:r w:rsidRPr="00607244">
        <w:rPr>
          <w:color w:val="000000" w:themeColor="text1"/>
          <w:spacing w:val="-2"/>
        </w:rPr>
        <w:t xml:space="preserve"> </w:t>
      </w:r>
      <w:r w:rsidRPr="00607244">
        <w:rPr>
          <w:color w:val="000000" w:themeColor="text1"/>
        </w:rPr>
        <w:t>steps necessary</w:t>
      </w:r>
      <w:r w:rsidRPr="00607244">
        <w:rPr>
          <w:color w:val="000000" w:themeColor="text1"/>
          <w:spacing w:val="-9"/>
        </w:rPr>
        <w:t xml:space="preserve"> </w:t>
      </w:r>
      <w:r w:rsidRPr="00607244">
        <w:rPr>
          <w:color w:val="000000" w:themeColor="text1"/>
        </w:rPr>
        <w:t>for</w:t>
      </w:r>
      <w:r w:rsidRPr="00607244">
        <w:rPr>
          <w:color w:val="000000" w:themeColor="text1"/>
          <w:spacing w:val="-9"/>
        </w:rPr>
        <w:t xml:space="preserve"> </w:t>
      </w:r>
      <w:r w:rsidRPr="00607244">
        <w:rPr>
          <w:color w:val="000000" w:themeColor="text1"/>
        </w:rPr>
        <w:t>a</w:t>
      </w:r>
      <w:r w:rsidRPr="00607244">
        <w:rPr>
          <w:color w:val="000000" w:themeColor="text1"/>
          <w:spacing w:val="-10"/>
        </w:rPr>
        <w:t xml:space="preserve"> </w:t>
      </w:r>
      <w:r w:rsidRPr="00607244">
        <w:rPr>
          <w:color w:val="000000" w:themeColor="text1"/>
        </w:rPr>
        <w:t>speedy</w:t>
      </w:r>
      <w:r w:rsidRPr="00607244">
        <w:rPr>
          <w:color w:val="000000" w:themeColor="text1"/>
          <w:spacing w:val="-9"/>
        </w:rPr>
        <w:t xml:space="preserve"> </w:t>
      </w:r>
      <w:r w:rsidRPr="00607244">
        <w:rPr>
          <w:color w:val="000000" w:themeColor="text1"/>
        </w:rPr>
        <w:t>trial</w:t>
      </w:r>
      <w:r w:rsidRPr="00607244">
        <w:rPr>
          <w:color w:val="000000" w:themeColor="text1"/>
          <w:spacing w:val="-9"/>
        </w:rPr>
        <w:t xml:space="preserve"> </w:t>
      </w:r>
      <w:r w:rsidRPr="00607244">
        <w:rPr>
          <w:color w:val="000000" w:themeColor="text1"/>
        </w:rPr>
        <w:t>of</w:t>
      </w:r>
      <w:r w:rsidRPr="00607244">
        <w:rPr>
          <w:color w:val="000000" w:themeColor="text1"/>
          <w:spacing w:val="-8"/>
        </w:rPr>
        <w:t xml:space="preserve"> </w:t>
      </w:r>
      <w:r w:rsidRPr="00607244">
        <w:rPr>
          <w:color w:val="000000" w:themeColor="text1"/>
        </w:rPr>
        <w:t>the</w:t>
      </w:r>
      <w:r w:rsidRPr="00607244">
        <w:rPr>
          <w:color w:val="000000" w:themeColor="text1"/>
          <w:spacing w:val="-8"/>
        </w:rPr>
        <w:t xml:space="preserve"> </w:t>
      </w:r>
      <w:r w:rsidRPr="00607244">
        <w:rPr>
          <w:color w:val="000000" w:themeColor="text1"/>
        </w:rPr>
        <w:t>accused</w:t>
      </w:r>
      <w:r w:rsidRPr="00607244">
        <w:rPr>
          <w:color w:val="000000" w:themeColor="text1"/>
          <w:spacing w:val="-6"/>
        </w:rPr>
        <w:t xml:space="preserve"> </w:t>
      </w:r>
      <w:r w:rsidRPr="00607244">
        <w:rPr>
          <w:color w:val="000000" w:themeColor="text1"/>
        </w:rPr>
        <w:t>and</w:t>
      </w:r>
      <w:r w:rsidRPr="00607244">
        <w:rPr>
          <w:color w:val="000000" w:themeColor="text1"/>
          <w:spacing w:val="-11"/>
        </w:rPr>
        <w:t xml:space="preserve"> </w:t>
      </w:r>
      <w:r w:rsidRPr="00607244">
        <w:rPr>
          <w:color w:val="000000" w:themeColor="text1"/>
        </w:rPr>
        <w:t>it</w:t>
      </w:r>
      <w:r w:rsidRPr="00607244">
        <w:rPr>
          <w:color w:val="000000" w:themeColor="text1"/>
          <w:spacing w:val="-7"/>
        </w:rPr>
        <w:t xml:space="preserve"> </w:t>
      </w:r>
      <w:r w:rsidRPr="00607244">
        <w:rPr>
          <w:color w:val="000000" w:themeColor="text1"/>
        </w:rPr>
        <w:t>could</w:t>
      </w:r>
      <w:r w:rsidRPr="00607244">
        <w:rPr>
          <w:color w:val="000000" w:themeColor="text1"/>
          <w:spacing w:val="-6"/>
        </w:rPr>
        <w:t xml:space="preserve"> </w:t>
      </w:r>
      <w:r w:rsidRPr="00607244">
        <w:rPr>
          <w:color w:val="000000" w:themeColor="text1"/>
        </w:rPr>
        <w:t>not</w:t>
      </w:r>
      <w:r w:rsidRPr="00607244">
        <w:rPr>
          <w:color w:val="000000" w:themeColor="text1"/>
          <w:spacing w:val="-9"/>
        </w:rPr>
        <w:t xml:space="preserve"> </w:t>
      </w:r>
      <w:r w:rsidRPr="00607244">
        <w:rPr>
          <w:color w:val="000000" w:themeColor="text1"/>
        </w:rPr>
        <w:t>deny</w:t>
      </w:r>
      <w:r w:rsidRPr="00607244">
        <w:rPr>
          <w:color w:val="000000" w:themeColor="text1"/>
          <w:spacing w:val="-7"/>
        </w:rPr>
        <w:t xml:space="preserve"> </w:t>
      </w:r>
      <w:r w:rsidRPr="00607244">
        <w:rPr>
          <w:color w:val="000000" w:themeColor="text1"/>
        </w:rPr>
        <w:t>this</w:t>
      </w:r>
      <w:r w:rsidRPr="00607244">
        <w:rPr>
          <w:color w:val="000000" w:themeColor="text1"/>
          <w:spacing w:val="-9"/>
        </w:rPr>
        <w:t xml:space="preserve"> </w:t>
      </w:r>
      <w:r w:rsidRPr="00607244">
        <w:rPr>
          <w:color w:val="000000" w:themeColor="text1"/>
        </w:rPr>
        <w:t>right</w:t>
      </w:r>
      <w:r w:rsidRPr="00607244">
        <w:rPr>
          <w:color w:val="000000" w:themeColor="text1"/>
          <w:spacing w:val="-11"/>
        </w:rPr>
        <w:t xml:space="preserve"> </w:t>
      </w:r>
      <w:r w:rsidRPr="00607244">
        <w:rPr>
          <w:color w:val="000000" w:themeColor="text1"/>
        </w:rPr>
        <w:t>on the ground that it had no adequate financial resources to improve the administrative</w:t>
      </w:r>
      <w:r w:rsidRPr="00607244">
        <w:rPr>
          <w:color w:val="000000" w:themeColor="text1"/>
          <w:spacing w:val="-6"/>
        </w:rPr>
        <w:t xml:space="preserve"> </w:t>
      </w:r>
      <w:r w:rsidRPr="00607244">
        <w:rPr>
          <w:color w:val="000000" w:themeColor="text1"/>
        </w:rPr>
        <w:t>and</w:t>
      </w:r>
      <w:r w:rsidRPr="00607244">
        <w:rPr>
          <w:color w:val="000000" w:themeColor="text1"/>
          <w:spacing w:val="-7"/>
        </w:rPr>
        <w:t xml:space="preserve"> </w:t>
      </w:r>
      <w:r w:rsidRPr="00607244">
        <w:rPr>
          <w:color w:val="000000" w:themeColor="text1"/>
        </w:rPr>
        <w:t>judicial</w:t>
      </w:r>
      <w:r w:rsidRPr="00607244">
        <w:rPr>
          <w:color w:val="000000" w:themeColor="text1"/>
          <w:spacing w:val="-6"/>
        </w:rPr>
        <w:t xml:space="preserve"> </w:t>
      </w:r>
      <w:r w:rsidRPr="00607244">
        <w:rPr>
          <w:color w:val="000000" w:themeColor="text1"/>
        </w:rPr>
        <w:t>apparatus</w:t>
      </w:r>
      <w:r w:rsidRPr="00607244">
        <w:rPr>
          <w:color w:val="000000" w:themeColor="text1"/>
          <w:spacing w:val="-6"/>
        </w:rPr>
        <w:t xml:space="preserve"> </w:t>
      </w:r>
      <w:r w:rsidRPr="00607244">
        <w:rPr>
          <w:color w:val="000000" w:themeColor="text1"/>
        </w:rPr>
        <w:t>to</w:t>
      </w:r>
      <w:r w:rsidRPr="00607244">
        <w:rPr>
          <w:color w:val="000000" w:themeColor="text1"/>
          <w:spacing w:val="-6"/>
        </w:rPr>
        <w:t xml:space="preserve"> </w:t>
      </w:r>
      <w:r w:rsidRPr="00607244">
        <w:rPr>
          <w:color w:val="000000" w:themeColor="text1"/>
        </w:rPr>
        <w:t>ensure</w:t>
      </w:r>
      <w:r w:rsidRPr="00607244">
        <w:rPr>
          <w:color w:val="000000" w:themeColor="text1"/>
          <w:spacing w:val="-6"/>
        </w:rPr>
        <w:t xml:space="preserve"> </w:t>
      </w:r>
      <w:r w:rsidRPr="00607244">
        <w:rPr>
          <w:color w:val="000000" w:themeColor="text1"/>
        </w:rPr>
        <w:t>speedy</w:t>
      </w:r>
      <w:r w:rsidRPr="00607244">
        <w:rPr>
          <w:color w:val="000000" w:themeColor="text1"/>
          <w:spacing w:val="-6"/>
        </w:rPr>
        <w:t xml:space="preserve"> </w:t>
      </w:r>
      <w:r w:rsidRPr="00607244">
        <w:rPr>
          <w:color w:val="000000" w:themeColor="text1"/>
        </w:rPr>
        <w:t>trial.</w:t>
      </w:r>
      <w:r w:rsidRPr="00607244">
        <w:rPr>
          <w:color w:val="000000" w:themeColor="text1"/>
          <w:spacing w:val="-6"/>
        </w:rPr>
        <w:t xml:space="preserve"> </w:t>
      </w:r>
      <w:r w:rsidRPr="00607244">
        <w:rPr>
          <w:color w:val="000000" w:themeColor="text1"/>
        </w:rPr>
        <w:t>It</w:t>
      </w:r>
      <w:r w:rsidRPr="00607244">
        <w:rPr>
          <w:color w:val="000000" w:themeColor="text1"/>
          <w:spacing w:val="-6"/>
        </w:rPr>
        <w:t xml:space="preserve"> </w:t>
      </w:r>
      <w:r w:rsidRPr="00607244">
        <w:rPr>
          <w:color w:val="000000" w:themeColor="text1"/>
        </w:rPr>
        <w:t>is</w:t>
      </w:r>
      <w:r w:rsidRPr="00607244">
        <w:rPr>
          <w:color w:val="000000" w:themeColor="text1"/>
          <w:spacing w:val="-7"/>
        </w:rPr>
        <w:t xml:space="preserve"> </w:t>
      </w:r>
      <w:r w:rsidRPr="00607244">
        <w:rPr>
          <w:color w:val="000000" w:themeColor="text1"/>
        </w:rPr>
        <w:t>to</w:t>
      </w:r>
      <w:r w:rsidRPr="00607244">
        <w:rPr>
          <w:color w:val="000000" w:themeColor="text1"/>
          <w:spacing w:val="-6"/>
        </w:rPr>
        <w:t xml:space="preserve"> </w:t>
      </w:r>
      <w:r w:rsidRPr="00607244">
        <w:rPr>
          <w:color w:val="000000" w:themeColor="text1"/>
        </w:rPr>
        <w:t>be</w:t>
      </w:r>
      <w:r w:rsidRPr="00607244">
        <w:rPr>
          <w:color w:val="000000" w:themeColor="text1"/>
          <w:spacing w:val="-6"/>
        </w:rPr>
        <w:t xml:space="preserve"> </w:t>
      </w:r>
      <w:r w:rsidRPr="00607244">
        <w:rPr>
          <w:color w:val="000000" w:themeColor="text1"/>
        </w:rPr>
        <w:t>noted that the Supreme Court has derived necessary support for holding right to speed trial as a part of just, fair and reasonable procedure under Article 21 of the Constitution from 6th Amendment of the constitution of U.S.A. and Article 14(3) (c) of the International Covenant on Civil and Political Rights, 1966. In this case it was brought to the light that a large number of men, women and children had been put behind bars for years awaiting trials in courts</w:t>
      </w:r>
      <w:r w:rsidRPr="00607244">
        <w:rPr>
          <w:color w:val="000000" w:themeColor="text1"/>
          <w:spacing w:val="-16"/>
        </w:rPr>
        <w:t xml:space="preserve"> </w:t>
      </w:r>
      <w:r w:rsidRPr="00607244">
        <w:rPr>
          <w:color w:val="000000" w:themeColor="text1"/>
        </w:rPr>
        <w:t>of</w:t>
      </w:r>
      <w:r w:rsidRPr="00607244">
        <w:rPr>
          <w:color w:val="000000" w:themeColor="text1"/>
          <w:spacing w:val="-16"/>
        </w:rPr>
        <w:t xml:space="preserve"> </w:t>
      </w:r>
      <w:r w:rsidRPr="00607244">
        <w:rPr>
          <w:color w:val="000000" w:themeColor="text1"/>
        </w:rPr>
        <w:t>law.</w:t>
      </w:r>
      <w:r w:rsidRPr="00607244">
        <w:rPr>
          <w:color w:val="000000" w:themeColor="text1"/>
          <w:spacing w:val="-16"/>
        </w:rPr>
        <w:t xml:space="preserve"> </w:t>
      </w:r>
      <w:r w:rsidRPr="00607244">
        <w:rPr>
          <w:color w:val="000000" w:themeColor="text1"/>
        </w:rPr>
        <w:t>The</w:t>
      </w:r>
      <w:r w:rsidRPr="00607244">
        <w:rPr>
          <w:color w:val="000000" w:themeColor="text1"/>
          <w:spacing w:val="-16"/>
        </w:rPr>
        <w:t xml:space="preserve"> </w:t>
      </w:r>
      <w:r w:rsidRPr="00607244">
        <w:rPr>
          <w:color w:val="000000" w:themeColor="text1"/>
        </w:rPr>
        <w:t>Court</w:t>
      </w:r>
      <w:r w:rsidRPr="00607244">
        <w:rPr>
          <w:color w:val="000000" w:themeColor="text1"/>
          <w:spacing w:val="-16"/>
        </w:rPr>
        <w:t xml:space="preserve"> </w:t>
      </w:r>
      <w:r w:rsidRPr="00607244">
        <w:rPr>
          <w:color w:val="000000" w:themeColor="text1"/>
        </w:rPr>
        <w:t>found</w:t>
      </w:r>
      <w:r w:rsidRPr="00607244">
        <w:rPr>
          <w:color w:val="000000" w:themeColor="text1"/>
          <w:spacing w:val="-15"/>
        </w:rPr>
        <w:t xml:space="preserve"> </w:t>
      </w:r>
      <w:r w:rsidRPr="00607244">
        <w:rPr>
          <w:color w:val="000000" w:themeColor="text1"/>
        </w:rPr>
        <w:t>that</w:t>
      </w:r>
      <w:r w:rsidRPr="00607244">
        <w:rPr>
          <w:color w:val="000000" w:themeColor="text1"/>
          <w:spacing w:val="-16"/>
        </w:rPr>
        <w:t xml:space="preserve"> </w:t>
      </w:r>
      <w:r w:rsidRPr="00607244">
        <w:rPr>
          <w:color w:val="000000" w:themeColor="text1"/>
        </w:rPr>
        <w:t>many</w:t>
      </w:r>
      <w:r w:rsidRPr="00607244">
        <w:rPr>
          <w:color w:val="000000" w:themeColor="text1"/>
          <w:spacing w:val="-16"/>
        </w:rPr>
        <w:t xml:space="preserve"> </w:t>
      </w:r>
      <w:r w:rsidRPr="00607244">
        <w:rPr>
          <w:color w:val="000000" w:themeColor="text1"/>
        </w:rPr>
        <w:t>of</w:t>
      </w:r>
      <w:r w:rsidRPr="00607244">
        <w:rPr>
          <w:color w:val="000000" w:themeColor="text1"/>
          <w:spacing w:val="-16"/>
        </w:rPr>
        <w:t xml:space="preserve"> </w:t>
      </w:r>
      <w:r w:rsidRPr="00607244">
        <w:rPr>
          <w:color w:val="000000" w:themeColor="text1"/>
        </w:rPr>
        <w:t>the</w:t>
      </w:r>
      <w:r w:rsidRPr="00607244">
        <w:rPr>
          <w:color w:val="000000" w:themeColor="text1"/>
          <w:spacing w:val="-16"/>
        </w:rPr>
        <w:t xml:space="preserve"> </w:t>
      </w:r>
      <w:r w:rsidRPr="00607244">
        <w:rPr>
          <w:color w:val="000000" w:themeColor="text1"/>
        </w:rPr>
        <w:t>under-trials</w:t>
      </w:r>
      <w:r w:rsidRPr="00607244">
        <w:rPr>
          <w:color w:val="000000" w:themeColor="text1"/>
          <w:spacing w:val="-16"/>
        </w:rPr>
        <w:t xml:space="preserve"> </w:t>
      </w:r>
      <w:r w:rsidRPr="00607244">
        <w:rPr>
          <w:color w:val="000000" w:themeColor="text1"/>
        </w:rPr>
        <w:t>were</w:t>
      </w:r>
      <w:r w:rsidRPr="00607244">
        <w:rPr>
          <w:color w:val="000000" w:themeColor="text1"/>
          <w:spacing w:val="-15"/>
        </w:rPr>
        <w:t xml:space="preserve"> </w:t>
      </w:r>
      <w:r w:rsidRPr="00607244">
        <w:rPr>
          <w:color w:val="000000" w:themeColor="text1"/>
        </w:rPr>
        <w:t>languishing in jails without trial for periods longer than those to which they could be sentenced,</w:t>
      </w:r>
      <w:r w:rsidRPr="00607244">
        <w:rPr>
          <w:color w:val="000000" w:themeColor="text1"/>
          <w:spacing w:val="44"/>
        </w:rPr>
        <w:t xml:space="preserve"> </w:t>
      </w:r>
      <w:r w:rsidRPr="00607244">
        <w:rPr>
          <w:color w:val="000000" w:themeColor="text1"/>
        </w:rPr>
        <w:t>should</w:t>
      </w:r>
      <w:r w:rsidRPr="00607244">
        <w:rPr>
          <w:color w:val="000000" w:themeColor="text1"/>
          <w:spacing w:val="44"/>
        </w:rPr>
        <w:t xml:space="preserve"> </w:t>
      </w:r>
      <w:r w:rsidRPr="00607244">
        <w:rPr>
          <w:color w:val="000000" w:themeColor="text1"/>
        </w:rPr>
        <w:t>they</w:t>
      </w:r>
      <w:r w:rsidRPr="00607244">
        <w:rPr>
          <w:color w:val="000000" w:themeColor="text1"/>
          <w:spacing w:val="43"/>
        </w:rPr>
        <w:t xml:space="preserve"> </w:t>
      </w:r>
      <w:r w:rsidRPr="00607244">
        <w:rPr>
          <w:color w:val="000000" w:themeColor="text1"/>
        </w:rPr>
        <w:t>had</w:t>
      </w:r>
      <w:r w:rsidRPr="00607244">
        <w:rPr>
          <w:color w:val="000000" w:themeColor="text1"/>
          <w:spacing w:val="44"/>
        </w:rPr>
        <w:t xml:space="preserve"> </w:t>
      </w:r>
      <w:r w:rsidRPr="00607244">
        <w:rPr>
          <w:color w:val="000000" w:themeColor="text1"/>
        </w:rPr>
        <w:t>been</w:t>
      </w:r>
      <w:r w:rsidRPr="00607244">
        <w:rPr>
          <w:color w:val="000000" w:themeColor="text1"/>
          <w:spacing w:val="42"/>
        </w:rPr>
        <w:t xml:space="preserve"> </w:t>
      </w:r>
      <w:r w:rsidRPr="00607244">
        <w:rPr>
          <w:color w:val="000000" w:themeColor="text1"/>
        </w:rPr>
        <w:t>found</w:t>
      </w:r>
      <w:r w:rsidRPr="00607244">
        <w:rPr>
          <w:color w:val="000000" w:themeColor="text1"/>
          <w:spacing w:val="44"/>
        </w:rPr>
        <w:t xml:space="preserve"> </w:t>
      </w:r>
      <w:r w:rsidRPr="00607244">
        <w:rPr>
          <w:color w:val="000000" w:themeColor="text1"/>
        </w:rPr>
        <w:t>guilty</w:t>
      </w:r>
      <w:r w:rsidRPr="00607244">
        <w:rPr>
          <w:color w:val="000000" w:themeColor="text1"/>
          <w:spacing w:val="43"/>
        </w:rPr>
        <w:t xml:space="preserve"> </w:t>
      </w:r>
      <w:r w:rsidRPr="00607244">
        <w:rPr>
          <w:color w:val="000000" w:themeColor="text1"/>
        </w:rPr>
        <w:t>after</w:t>
      </w:r>
      <w:r w:rsidRPr="00607244">
        <w:rPr>
          <w:color w:val="000000" w:themeColor="text1"/>
          <w:spacing w:val="43"/>
        </w:rPr>
        <w:t xml:space="preserve"> </w:t>
      </w:r>
      <w:r w:rsidRPr="00607244">
        <w:rPr>
          <w:color w:val="000000" w:themeColor="text1"/>
        </w:rPr>
        <w:t>the</w:t>
      </w:r>
      <w:r w:rsidRPr="00607244">
        <w:rPr>
          <w:color w:val="000000" w:themeColor="text1"/>
          <w:spacing w:val="45"/>
        </w:rPr>
        <w:t xml:space="preserve"> </w:t>
      </w:r>
      <w:r w:rsidRPr="00607244">
        <w:rPr>
          <w:color w:val="000000" w:themeColor="text1"/>
        </w:rPr>
        <w:t>trial.</w:t>
      </w:r>
      <w:r w:rsidRPr="00607244">
        <w:rPr>
          <w:color w:val="000000" w:themeColor="text1"/>
          <w:spacing w:val="44"/>
        </w:rPr>
        <w:t xml:space="preserve"> </w:t>
      </w:r>
      <w:r w:rsidRPr="00607244">
        <w:rPr>
          <w:color w:val="000000" w:themeColor="text1"/>
        </w:rPr>
        <w:t>The</w:t>
      </w:r>
      <w:r w:rsidRPr="00607244">
        <w:rPr>
          <w:color w:val="000000" w:themeColor="text1"/>
          <w:spacing w:val="43"/>
        </w:rPr>
        <w:t xml:space="preserve"> </w:t>
      </w:r>
      <w:r w:rsidRPr="00607244">
        <w:rPr>
          <w:color w:val="000000" w:themeColor="text1"/>
          <w:spacing w:val="-2"/>
        </w:rPr>
        <w:t>Court,</w:t>
      </w:r>
    </w:p>
    <w:p w:rsidR="00607244" w:rsidRPr="00607244" w:rsidRDefault="00607244" w:rsidP="00607244">
      <w:pPr>
        <w:pStyle w:val="BodyText"/>
        <w:spacing w:before="22" w:line="276" w:lineRule="auto"/>
        <w:ind w:right="0"/>
        <w:rPr>
          <w:color w:val="000000" w:themeColor="text1"/>
        </w:rPr>
      </w:pPr>
      <w:r w:rsidRPr="00607244">
        <w:rPr>
          <w:color w:val="000000" w:themeColor="text1"/>
        </w:rPr>
        <w:t>therefore, asked the State Government for a list of such under-trials and ordered</w:t>
      </w:r>
      <w:r w:rsidRPr="00607244">
        <w:rPr>
          <w:color w:val="000000" w:themeColor="text1"/>
          <w:spacing w:val="-13"/>
        </w:rPr>
        <w:t xml:space="preserve"> </w:t>
      </w:r>
      <w:r w:rsidRPr="00607244">
        <w:rPr>
          <w:color w:val="000000" w:themeColor="text1"/>
        </w:rPr>
        <w:t>an</w:t>
      </w:r>
      <w:r w:rsidRPr="00607244">
        <w:rPr>
          <w:color w:val="000000" w:themeColor="text1"/>
          <w:spacing w:val="-13"/>
        </w:rPr>
        <w:t xml:space="preserve"> </w:t>
      </w:r>
      <w:r w:rsidRPr="00607244">
        <w:rPr>
          <w:color w:val="000000" w:themeColor="text1"/>
        </w:rPr>
        <w:t>immediate</w:t>
      </w:r>
      <w:r w:rsidRPr="00607244">
        <w:rPr>
          <w:color w:val="000000" w:themeColor="text1"/>
          <w:spacing w:val="-13"/>
        </w:rPr>
        <w:t xml:space="preserve"> </w:t>
      </w:r>
      <w:r w:rsidRPr="00607244">
        <w:rPr>
          <w:color w:val="000000" w:themeColor="text1"/>
        </w:rPr>
        <w:t>release</w:t>
      </w:r>
      <w:r w:rsidRPr="00607244">
        <w:rPr>
          <w:color w:val="000000" w:themeColor="text1"/>
          <w:spacing w:val="-13"/>
        </w:rPr>
        <w:t xml:space="preserve"> </w:t>
      </w:r>
      <w:r w:rsidRPr="00607244">
        <w:rPr>
          <w:color w:val="000000" w:themeColor="text1"/>
        </w:rPr>
        <w:t>of</w:t>
      </w:r>
      <w:r w:rsidRPr="00607244">
        <w:rPr>
          <w:color w:val="000000" w:themeColor="text1"/>
          <w:spacing w:val="-11"/>
        </w:rPr>
        <w:t xml:space="preserve"> </w:t>
      </w:r>
      <w:r w:rsidRPr="00607244">
        <w:rPr>
          <w:color w:val="000000" w:themeColor="text1"/>
        </w:rPr>
        <w:t>all</w:t>
      </w:r>
      <w:r w:rsidRPr="00607244">
        <w:rPr>
          <w:color w:val="000000" w:themeColor="text1"/>
          <w:spacing w:val="-12"/>
        </w:rPr>
        <w:t xml:space="preserve"> </w:t>
      </w:r>
      <w:r w:rsidRPr="00607244">
        <w:rPr>
          <w:color w:val="000000" w:themeColor="text1"/>
        </w:rPr>
        <w:t>those</w:t>
      </w:r>
      <w:r w:rsidRPr="00607244">
        <w:rPr>
          <w:color w:val="000000" w:themeColor="text1"/>
          <w:spacing w:val="-10"/>
        </w:rPr>
        <w:t xml:space="preserve"> </w:t>
      </w:r>
      <w:r w:rsidRPr="00607244">
        <w:rPr>
          <w:color w:val="000000" w:themeColor="text1"/>
        </w:rPr>
        <w:t>whose</w:t>
      </w:r>
      <w:r w:rsidRPr="00607244">
        <w:rPr>
          <w:color w:val="000000" w:themeColor="text1"/>
          <w:spacing w:val="-12"/>
        </w:rPr>
        <w:t xml:space="preserve"> </w:t>
      </w:r>
      <w:r w:rsidRPr="00607244">
        <w:rPr>
          <w:color w:val="000000" w:themeColor="text1"/>
        </w:rPr>
        <w:t>names</w:t>
      </w:r>
      <w:r w:rsidRPr="00607244">
        <w:rPr>
          <w:color w:val="000000" w:themeColor="text1"/>
          <w:spacing w:val="-12"/>
        </w:rPr>
        <w:t xml:space="preserve"> </w:t>
      </w:r>
      <w:r w:rsidRPr="00607244">
        <w:rPr>
          <w:color w:val="000000" w:themeColor="text1"/>
        </w:rPr>
        <w:t>had</w:t>
      </w:r>
      <w:r w:rsidRPr="00607244">
        <w:rPr>
          <w:color w:val="000000" w:themeColor="text1"/>
          <w:spacing w:val="-11"/>
        </w:rPr>
        <w:t xml:space="preserve"> </w:t>
      </w:r>
      <w:r w:rsidRPr="00607244">
        <w:rPr>
          <w:color w:val="000000" w:themeColor="text1"/>
        </w:rPr>
        <w:t>appeared</w:t>
      </w:r>
      <w:r w:rsidRPr="00607244">
        <w:rPr>
          <w:color w:val="000000" w:themeColor="text1"/>
          <w:spacing w:val="-13"/>
        </w:rPr>
        <w:t xml:space="preserve"> </w:t>
      </w:r>
      <w:r w:rsidRPr="00607244">
        <w:rPr>
          <w:color w:val="000000" w:themeColor="text1"/>
        </w:rPr>
        <w:t>in</w:t>
      </w:r>
      <w:r w:rsidRPr="00607244">
        <w:rPr>
          <w:color w:val="000000" w:themeColor="text1"/>
          <w:spacing w:val="-11"/>
        </w:rPr>
        <w:t xml:space="preserve"> </w:t>
      </w:r>
      <w:r w:rsidRPr="00607244">
        <w:rPr>
          <w:color w:val="000000" w:themeColor="text1"/>
        </w:rPr>
        <w:t>the newspaper articles, on their personal tion.131 bonds without insisting on monetary obligation.</w:t>
      </w:r>
    </w:p>
    <w:p w:rsidR="00607244" w:rsidRPr="00607244" w:rsidRDefault="00607244" w:rsidP="00607244">
      <w:pPr>
        <w:pStyle w:val="BodyText"/>
        <w:spacing w:before="161" w:line="276" w:lineRule="auto"/>
        <w:ind w:right="0"/>
        <w:rPr>
          <w:color w:val="000000" w:themeColor="text1"/>
        </w:rPr>
      </w:pPr>
      <w:r w:rsidRPr="00607244">
        <w:rPr>
          <w:color w:val="000000" w:themeColor="text1"/>
        </w:rPr>
        <w:t xml:space="preserve">The Court in </w:t>
      </w:r>
      <w:r w:rsidRPr="00607244">
        <w:rPr>
          <w:b/>
          <w:color w:val="000000" w:themeColor="text1"/>
        </w:rPr>
        <w:t>Hussainara Khatoon</w:t>
      </w:r>
      <w:r w:rsidRPr="00607244">
        <w:rPr>
          <w:b/>
          <w:color w:val="000000" w:themeColor="text1"/>
          <w:vertAlign w:val="superscript"/>
        </w:rPr>
        <w:t>3</w:t>
      </w:r>
      <w:r w:rsidRPr="00607244">
        <w:rPr>
          <w:b/>
          <w:color w:val="000000" w:themeColor="text1"/>
        </w:rPr>
        <w:t xml:space="preserve"> </w:t>
      </w:r>
      <w:r w:rsidRPr="00607244">
        <w:rPr>
          <w:color w:val="000000" w:themeColor="text1"/>
        </w:rPr>
        <w:t>the respondent State for betraying complete lack of concern for human values and expressed shock for the unjustified deprivation</w:t>
      </w:r>
      <w:r w:rsidRPr="00607244">
        <w:rPr>
          <w:color w:val="000000" w:themeColor="text1"/>
          <w:spacing w:val="-10"/>
        </w:rPr>
        <w:t xml:space="preserve"> </w:t>
      </w:r>
      <w:r w:rsidRPr="00607244">
        <w:rPr>
          <w:color w:val="000000" w:themeColor="text1"/>
        </w:rPr>
        <w:t>of</w:t>
      </w:r>
      <w:r w:rsidRPr="00607244">
        <w:rPr>
          <w:color w:val="000000" w:themeColor="text1"/>
          <w:spacing w:val="-8"/>
        </w:rPr>
        <w:t xml:space="preserve"> </w:t>
      </w:r>
      <w:r w:rsidRPr="00607244">
        <w:rPr>
          <w:color w:val="000000" w:themeColor="text1"/>
        </w:rPr>
        <w:t>personal</w:t>
      </w:r>
      <w:r w:rsidRPr="00607244">
        <w:rPr>
          <w:color w:val="000000" w:themeColor="text1"/>
          <w:spacing w:val="-9"/>
        </w:rPr>
        <w:t xml:space="preserve"> </w:t>
      </w:r>
      <w:r w:rsidRPr="00607244">
        <w:rPr>
          <w:color w:val="000000" w:themeColor="text1"/>
        </w:rPr>
        <w:t>liberty</w:t>
      </w:r>
      <w:r w:rsidRPr="00607244">
        <w:rPr>
          <w:color w:val="000000" w:themeColor="text1"/>
          <w:spacing w:val="-9"/>
        </w:rPr>
        <w:t xml:space="preserve"> </w:t>
      </w:r>
      <w:r w:rsidRPr="00607244">
        <w:rPr>
          <w:color w:val="000000" w:themeColor="text1"/>
        </w:rPr>
        <w:t>of</w:t>
      </w:r>
      <w:r w:rsidRPr="00607244">
        <w:rPr>
          <w:color w:val="000000" w:themeColor="text1"/>
          <w:spacing w:val="-8"/>
        </w:rPr>
        <w:t xml:space="preserve"> </w:t>
      </w:r>
      <w:r w:rsidRPr="00607244">
        <w:rPr>
          <w:color w:val="000000" w:themeColor="text1"/>
        </w:rPr>
        <w:t>the</w:t>
      </w:r>
      <w:r w:rsidRPr="00607244">
        <w:rPr>
          <w:color w:val="000000" w:themeColor="text1"/>
          <w:spacing w:val="-10"/>
        </w:rPr>
        <w:t xml:space="preserve"> </w:t>
      </w:r>
      <w:r w:rsidRPr="00607244">
        <w:rPr>
          <w:color w:val="000000" w:themeColor="text1"/>
        </w:rPr>
        <w:t>under</w:t>
      </w:r>
      <w:r w:rsidRPr="00607244">
        <w:rPr>
          <w:color w:val="000000" w:themeColor="text1"/>
          <w:spacing w:val="-5"/>
        </w:rPr>
        <w:t xml:space="preserve"> </w:t>
      </w:r>
      <w:r w:rsidRPr="00607244">
        <w:rPr>
          <w:color w:val="000000" w:themeColor="text1"/>
        </w:rPr>
        <w:t>trials.</w:t>
      </w:r>
      <w:r w:rsidRPr="00607244">
        <w:rPr>
          <w:color w:val="000000" w:themeColor="text1"/>
          <w:spacing w:val="-9"/>
        </w:rPr>
        <w:t xml:space="preserve"> </w:t>
      </w:r>
      <w:r w:rsidRPr="00607244">
        <w:rPr>
          <w:color w:val="000000" w:themeColor="text1"/>
        </w:rPr>
        <w:t>The</w:t>
      </w:r>
      <w:r w:rsidRPr="00607244">
        <w:rPr>
          <w:color w:val="000000" w:themeColor="text1"/>
          <w:spacing w:val="-10"/>
        </w:rPr>
        <w:t xml:space="preserve"> </w:t>
      </w:r>
      <w:r w:rsidRPr="00607244">
        <w:rPr>
          <w:color w:val="000000" w:themeColor="text1"/>
        </w:rPr>
        <w:t>Court</w:t>
      </w:r>
      <w:r w:rsidRPr="00607244">
        <w:rPr>
          <w:color w:val="000000" w:themeColor="text1"/>
          <w:spacing w:val="-9"/>
        </w:rPr>
        <w:t xml:space="preserve"> </w:t>
      </w:r>
      <w:r w:rsidRPr="00607244">
        <w:rPr>
          <w:color w:val="000000" w:themeColor="text1"/>
        </w:rPr>
        <w:t>after</w:t>
      </w:r>
      <w:r w:rsidRPr="00607244">
        <w:rPr>
          <w:color w:val="000000" w:themeColor="text1"/>
          <w:spacing w:val="-9"/>
        </w:rPr>
        <w:t xml:space="preserve"> </w:t>
      </w:r>
      <w:r w:rsidRPr="00607244">
        <w:rPr>
          <w:color w:val="000000" w:themeColor="text1"/>
        </w:rPr>
        <w:t>referring</w:t>
      </w:r>
      <w:r w:rsidRPr="00607244">
        <w:rPr>
          <w:color w:val="000000" w:themeColor="text1"/>
          <w:spacing w:val="-10"/>
        </w:rPr>
        <w:t xml:space="preserve"> </w:t>
      </w:r>
      <w:r w:rsidRPr="00607244">
        <w:rPr>
          <w:color w:val="000000" w:themeColor="text1"/>
        </w:rPr>
        <w:t>to</w:t>
      </w:r>
      <w:r w:rsidRPr="00607244">
        <w:rPr>
          <w:color w:val="000000" w:themeColor="text1"/>
          <w:spacing w:val="-8"/>
        </w:rPr>
        <w:t xml:space="preserve"> </w:t>
      </w:r>
      <w:r w:rsidRPr="00607244">
        <w:rPr>
          <w:b/>
          <w:color w:val="000000" w:themeColor="text1"/>
        </w:rPr>
        <w:t>M.H. Hoskot V.</w:t>
      </w:r>
      <w:r w:rsidRPr="00607244">
        <w:rPr>
          <w:b/>
          <w:color w:val="000000" w:themeColor="text1"/>
          <w:spacing w:val="40"/>
        </w:rPr>
        <w:t xml:space="preserve"> </w:t>
      </w:r>
      <w:r w:rsidRPr="00607244">
        <w:rPr>
          <w:b/>
          <w:color w:val="000000" w:themeColor="text1"/>
        </w:rPr>
        <w:t>State of Maharashtra</w:t>
      </w:r>
      <w:r w:rsidRPr="00607244">
        <w:rPr>
          <w:b/>
          <w:color w:val="000000" w:themeColor="text1"/>
          <w:vertAlign w:val="superscript"/>
        </w:rPr>
        <w:t>4</w:t>
      </w:r>
      <w:r w:rsidRPr="00607244">
        <w:rPr>
          <w:b/>
          <w:color w:val="000000" w:themeColor="text1"/>
        </w:rPr>
        <w:t xml:space="preserve"> </w:t>
      </w:r>
      <w:r w:rsidRPr="00607244">
        <w:rPr>
          <w:color w:val="000000" w:themeColor="text1"/>
        </w:rPr>
        <w:t>and the new Directive Principles on legal aid under Article 39-A of the Constitution of India emphasized the right of the under- trials to have legal service in relation to the speedy trial.</w:t>
      </w:r>
    </w:p>
    <w:p w:rsidR="00607244" w:rsidRPr="00607244" w:rsidRDefault="00607244" w:rsidP="00607244">
      <w:pPr>
        <w:spacing w:before="160"/>
        <w:jc w:val="both"/>
        <w:rPr>
          <w:rFonts w:ascii="Times New Roman" w:hAnsi="Times New Roman"/>
          <w:color w:val="000000" w:themeColor="text1"/>
          <w:sz w:val="24"/>
          <w:szCs w:val="24"/>
        </w:rPr>
      </w:pPr>
      <w:r w:rsidRPr="00607244">
        <w:rPr>
          <w:rFonts w:ascii="Times New Roman" w:hAnsi="Times New Roman"/>
          <w:color w:val="000000" w:themeColor="text1"/>
          <w:sz w:val="24"/>
          <w:szCs w:val="24"/>
        </w:rPr>
        <w:t xml:space="preserve">The speedy trial component of personal liberty was emphasized by the Court in </w:t>
      </w:r>
      <w:r w:rsidRPr="00607244">
        <w:rPr>
          <w:rFonts w:ascii="Times New Roman" w:hAnsi="Times New Roman"/>
          <w:b/>
          <w:color w:val="000000" w:themeColor="text1"/>
          <w:sz w:val="24"/>
          <w:szCs w:val="24"/>
        </w:rPr>
        <w:t>Nimeon Sangama V. Home Secretary, Government of Meghalaya</w:t>
      </w:r>
      <w:r w:rsidRPr="00607244">
        <w:rPr>
          <w:rFonts w:ascii="Times New Roman" w:hAnsi="Times New Roman"/>
          <w:b/>
          <w:color w:val="000000" w:themeColor="text1"/>
          <w:sz w:val="24"/>
          <w:szCs w:val="24"/>
          <w:vertAlign w:val="superscript"/>
        </w:rPr>
        <w:t>5</w:t>
      </w:r>
      <w:r w:rsidRPr="00607244">
        <w:rPr>
          <w:rFonts w:ascii="Times New Roman" w:hAnsi="Times New Roman"/>
          <w:b/>
          <w:color w:val="000000" w:themeColor="text1"/>
          <w:sz w:val="24"/>
          <w:szCs w:val="24"/>
        </w:rPr>
        <w:t xml:space="preserve"> </w:t>
      </w:r>
      <w:r w:rsidRPr="00607244">
        <w:rPr>
          <w:rFonts w:ascii="Times New Roman" w:hAnsi="Times New Roman"/>
          <w:color w:val="000000" w:themeColor="text1"/>
          <w:sz w:val="24"/>
          <w:szCs w:val="24"/>
        </w:rPr>
        <w:t>expressed strong displeasure for wholesale breach of Human Rights guaranteed under the Constitution, specially under Article 21.</w:t>
      </w:r>
    </w:p>
    <w:p w:rsidR="00607244" w:rsidRPr="00607244" w:rsidRDefault="00607244" w:rsidP="00607244">
      <w:pPr>
        <w:pStyle w:val="BodyText"/>
        <w:spacing w:before="160" w:line="276" w:lineRule="auto"/>
        <w:ind w:right="0"/>
        <w:rPr>
          <w:color w:val="000000" w:themeColor="text1"/>
        </w:rPr>
      </w:pPr>
      <w:r w:rsidRPr="00607244">
        <w:rPr>
          <w:color w:val="000000" w:themeColor="text1"/>
        </w:rPr>
        <w:t xml:space="preserve">Another sorry state of affairs appeared in </w:t>
      </w:r>
      <w:r w:rsidRPr="00607244">
        <w:rPr>
          <w:b/>
          <w:color w:val="000000" w:themeColor="text1"/>
        </w:rPr>
        <w:t>Mantoo Majumdar V. State of Bihar</w:t>
      </w:r>
      <w:r w:rsidRPr="00607244">
        <w:rPr>
          <w:b/>
          <w:color w:val="000000" w:themeColor="text1"/>
          <w:vertAlign w:val="superscript"/>
        </w:rPr>
        <w:t>6</w:t>
      </w:r>
      <w:r w:rsidRPr="00607244">
        <w:rPr>
          <w:b/>
          <w:color w:val="000000" w:themeColor="text1"/>
        </w:rPr>
        <w:t xml:space="preserve"> </w:t>
      </w:r>
      <w:r w:rsidRPr="00607244">
        <w:rPr>
          <w:color w:val="000000" w:themeColor="text1"/>
        </w:rPr>
        <w:t>where two under-trial prisoners had been in jail for seven years without any investigation of charges or filing of charge sheet before the Court. Justice Krishna Iyer</w:t>
      </w:r>
      <w:r w:rsidRPr="00607244">
        <w:rPr>
          <w:color w:val="000000" w:themeColor="text1"/>
          <w:spacing w:val="-11"/>
        </w:rPr>
        <w:t xml:space="preserve"> </w:t>
      </w:r>
      <w:r w:rsidRPr="00607244">
        <w:rPr>
          <w:color w:val="000000" w:themeColor="text1"/>
        </w:rPr>
        <w:t>admonished</w:t>
      </w:r>
      <w:r w:rsidRPr="00607244">
        <w:rPr>
          <w:color w:val="000000" w:themeColor="text1"/>
          <w:spacing w:val="-9"/>
        </w:rPr>
        <w:t xml:space="preserve"> </w:t>
      </w:r>
      <w:r w:rsidRPr="00607244">
        <w:rPr>
          <w:color w:val="000000" w:themeColor="text1"/>
        </w:rPr>
        <w:t>the</w:t>
      </w:r>
      <w:r w:rsidRPr="00607244">
        <w:rPr>
          <w:color w:val="000000" w:themeColor="text1"/>
          <w:spacing w:val="-7"/>
        </w:rPr>
        <w:t xml:space="preserve"> </w:t>
      </w:r>
      <w:r w:rsidRPr="00607244">
        <w:rPr>
          <w:color w:val="000000" w:themeColor="text1"/>
        </w:rPr>
        <w:t>State</w:t>
      </w:r>
      <w:r w:rsidRPr="00607244">
        <w:rPr>
          <w:color w:val="000000" w:themeColor="text1"/>
          <w:spacing w:val="-11"/>
        </w:rPr>
        <w:t xml:space="preserve"> </w:t>
      </w:r>
      <w:r w:rsidRPr="00607244">
        <w:rPr>
          <w:color w:val="000000" w:themeColor="text1"/>
        </w:rPr>
        <w:t>of</w:t>
      </w:r>
      <w:r w:rsidRPr="00607244">
        <w:rPr>
          <w:color w:val="000000" w:themeColor="text1"/>
          <w:spacing w:val="-9"/>
        </w:rPr>
        <w:t xml:space="preserve"> </w:t>
      </w:r>
      <w:r w:rsidRPr="00607244">
        <w:rPr>
          <w:color w:val="000000" w:themeColor="text1"/>
        </w:rPr>
        <w:t>Bihar</w:t>
      </w:r>
      <w:r w:rsidRPr="00607244">
        <w:rPr>
          <w:color w:val="000000" w:themeColor="text1"/>
          <w:spacing w:val="-10"/>
        </w:rPr>
        <w:t xml:space="preserve"> </w:t>
      </w:r>
      <w:r w:rsidRPr="00607244">
        <w:rPr>
          <w:color w:val="000000" w:themeColor="text1"/>
        </w:rPr>
        <w:t>for</w:t>
      </w:r>
      <w:r w:rsidRPr="00607244">
        <w:rPr>
          <w:color w:val="000000" w:themeColor="text1"/>
          <w:spacing w:val="-10"/>
        </w:rPr>
        <w:t xml:space="preserve"> </w:t>
      </w:r>
      <w:r w:rsidRPr="00607244">
        <w:rPr>
          <w:color w:val="000000" w:themeColor="text1"/>
        </w:rPr>
        <w:lastRenderedPageBreak/>
        <w:t>its</w:t>
      </w:r>
      <w:r w:rsidRPr="00607244">
        <w:rPr>
          <w:color w:val="000000" w:themeColor="text1"/>
          <w:spacing w:val="-10"/>
        </w:rPr>
        <w:t xml:space="preserve"> </w:t>
      </w:r>
      <w:r w:rsidRPr="00607244">
        <w:rPr>
          <w:color w:val="000000" w:themeColor="text1"/>
        </w:rPr>
        <w:t>gross</w:t>
      </w:r>
      <w:r w:rsidRPr="00607244">
        <w:rPr>
          <w:color w:val="000000" w:themeColor="text1"/>
          <w:spacing w:val="-10"/>
        </w:rPr>
        <w:t xml:space="preserve"> </w:t>
      </w:r>
      <w:r w:rsidRPr="00607244">
        <w:rPr>
          <w:color w:val="000000" w:themeColor="text1"/>
        </w:rPr>
        <w:t>indifference</w:t>
      </w:r>
      <w:r w:rsidRPr="00607244">
        <w:rPr>
          <w:color w:val="000000" w:themeColor="text1"/>
          <w:spacing w:val="-11"/>
        </w:rPr>
        <w:t xml:space="preserve"> </w:t>
      </w:r>
      <w:r w:rsidRPr="00607244">
        <w:rPr>
          <w:color w:val="000000" w:themeColor="text1"/>
        </w:rPr>
        <w:t>and</w:t>
      </w:r>
      <w:r w:rsidRPr="00607244">
        <w:rPr>
          <w:color w:val="000000" w:themeColor="text1"/>
          <w:spacing w:val="-7"/>
        </w:rPr>
        <w:t xml:space="preserve"> </w:t>
      </w:r>
      <w:r w:rsidRPr="00607244">
        <w:rPr>
          <w:color w:val="000000" w:themeColor="text1"/>
        </w:rPr>
        <w:t>lack</w:t>
      </w:r>
      <w:r w:rsidRPr="00607244">
        <w:rPr>
          <w:color w:val="000000" w:themeColor="text1"/>
          <w:spacing w:val="-11"/>
        </w:rPr>
        <w:t xml:space="preserve"> </w:t>
      </w:r>
      <w:r w:rsidRPr="00607244">
        <w:rPr>
          <w:color w:val="000000" w:themeColor="text1"/>
        </w:rPr>
        <w:t>of</w:t>
      </w:r>
      <w:r w:rsidRPr="00607244">
        <w:rPr>
          <w:color w:val="000000" w:themeColor="text1"/>
          <w:spacing w:val="-9"/>
        </w:rPr>
        <w:t xml:space="preserve"> </w:t>
      </w:r>
      <w:r w:rsidRPr="00607244">
        <w:rPr>
          <w:color w:val="000000" w:themeColor="text1"/>
        </w:rPr>
        <w:t>concern</w:t>
      </w:r>
      <w:r w:rsidRPr="00607244">
        <w:rPr>
          <w:color w:val="000000" w:themeColor="text1"/>
          <w:spacing w:val="-10"/>
        </w:rPr>
        <w:t xml:space="preserve"> </w:t>
      </w:r>
      <w:r w:rsidRPr="00607244">
        <w:rPr>
          <w:color w:val="000000" w:themeColor="text1"/>
        </w:rPr>
        <w:t>for Human</w:t>
      </w:r>
      <w:r w:rsidRPr="00607244">
        <w:rPr>
          <w:color w:val="000000" w:themeColor="text1"/>
          <w:spacing w:val="-8"/>
        </w:rPr>
        <w:t xml:space="preserve"> </w:t>
      </w:r>
      <w:r w:rsidRPr="00607244">
        <w:rPr>
          <w:color w:val="000000" w:themeColor="text1"/>
        </w:rPr>
        <w:t>Rights.</w:t>
      </w:r>
      <w:r w:rsidRPr="00607244">
        <w:rPr>
          <w:color w:val="000000" w:themeColor="text1"/>
          <w:spacing w:val="-6"/>
        </w:rPr>
        <w:t xml:space="preserve"> </w:t>
      </w:r>
      <w:r w:rsidRPr="00607244">
        <w:rPr>
          <w:color w:val="000000" w:themeColor="text1"/>
        </w:rPr>
        <w:t>Holding</w:t>
      </w:r>
      <w:r w:rsidRPr="00607244">
        <w:rPr>
          <w:color w:val="000000" w:themeColor="text1"/>
          <w:spacing w:val="-7"/>
        </w:rPr>
        <w:t xml:space="preserve"> </w:t>
      </w:r>
      <w:r w:rsidRPr="00607244">
        <w:rPr>
          <w:color w:val="000000" w:themeColor="text1"/>
        </w:rPr>
        <w:t>that</w:t>
      </w:r>
      <w:r w:rsidRPr="00607244">
        <w:rPr>
          <w:color w:val="000000" w:themeColor="text1"/>
          <w:spacing w:val="-6"/>
        </w:rPr>
        <w:t xml:space="preserve"> </w:t>
      </w:r>
      <w:r w:rsidRPr="00607244">
        <w:rPr>
          <w:color w:val="000000" w:themeColor="text1"/>
        </w:rPr>
        <w:t>it</w:t>
      </w:r>
      <w:r w:rsidRPr="00607244">
        <w:rPr>
          <w:color w:val="000000" w:themeColor="text1"/>
          <w:spacing w:val="-5"/>
        </w:rPr>
        <w:t xml:space="preserve"> </w:t>
      </w:r>
      <w:r w:rsidRPr="00607244">
        <w:rPr>
          <w:color w:val="000000" w:themeColor="text1"/>
        </w:rPr>
        <w:t>was</w:t>
      </w:r>
      <w:r w:rsidRPr="00607244">
        <w:rPr>
          <w:color w:val="000000" w:themeColor="text1"/>
          <w:spacing w:val="-6"/>
        </w:rPr>
        <w:t xml:space="preserve"> </w:t>
      </w:r>
      <w:r w:rsidRPr="00607244">
        <w:rPr>
          <w:color w:val="000000" w:themeColor="text1"/>
        </w:rPr>
        <w:t>a</w:t>
      </w:r>
      <w:r w:rsidRPr="00607244">
        <w:rPr>
          <w:color w:val="000000" w:themeColor="text1"/>
          <w:spacing w:val="-5"/>
        </w:rPr>
        <w:t xml:space="preserve"> </w:t>
      </w:r>
      <w:r w:rsidRPr="00607244">
        <w:rPr>
          <w:color w:val="000000" w:themeColor="text1"/>
        </w:rPr>
        <w:t>gross</w:t>
      </w:r>
      <w:r w:rsidRPr="00607244">
        <w:rPr>
          <w:color w:val="000000" w:themeColor="text1"/>
          <w:spacing w:val="-6"/>
        </w:rPr>
        <w:t xml:space="preserve"> </w:t>
      </w:r>
      <w:r w:rsidRPr="00607244">
        <w:rPr>
          <w:color w:val="000000" w:themeColor="text1"/>
        </w:rPr>
        <w:t>violation</w:t>
      </w:r>
      <w:r w:rsidRPr="00607244">
        <w:rPr>
          <w:color w:val="000000" w:themeColor="text1"/>
          <w:spacing w:val="-8"/>
        </w:rPr>
        <w:t xml:space="preserve"> </w:t>
      </w:r>
      <w:r w:rsidRPr="00607244">
        <w:rPr>
          <w:color w:val="000000" w:themeColor="text1"/>
        </w:rPr>
        <w:t>of</w:t>
      </w:r>
      <w:r w:rsidRPr="00607244">
        <w:rPr>
          <w:color w:val="000000" w:themeColor="text1"/>
          <w:spacing w:val="-6"/>
        </w:rPr>
        <w:t xml:space="preserve"> </w:t>
      </w:r>
      <w:r w:rsidRPr="00607244">
        <w:rPr>
          <w:color w:val="000000" w:themeColor="text1"/>
        </w:rPr>
        <w:t>Article</w:t>
      </w:r>
      <w:r w:rsidRPr="00607244">
        <w:rPr>
          <w:color w:val="000000" w:themeColor="text1"/>
          <w:spacing w:val="-7"/>
        </w:rPr>
        <w:t xml:space="preserve"> </w:t>
      </w:r>
      <w:r w:rsidRPr="00607244">
        <w:rPr>
          <w:color w:val="000000" w:themeColor="text1"/>
        </w:rPr>
        <w:t>21</w:t>
      </w:r>
      <w:r w:rsidRPr="00607244">
        <w:rPr>
          <w:color w:val="000000" w:themeColor="text1"/>
          <w:spacing w:val="-7"/>
        </w:rPr>
        <w:t xml:space="preserve"> </w:t>
      </w:r>
      <w:r w:rsidRPr="00607244">
        <w:rPr>
          <w:color w:val="000000" w:themeColor="text1"/>
        </w:rPr>
        <w:t>and</w:t>
      </w:r>
      <w:r w:rsidRPr="00607244">
        <w:rPr>
          <w:color w:val="000000" w:themeColor="text1"/>
          <w:spacing w:val="-6"/>
        </w:rPr>
        <w:t xml:space="preserve"> </w:t>
      </w:r>
      <w:r w:rsidRPr="00607244">
        <w:rPr>
          <w:color w:val="000000" w:themeColor="text1"/>
        </w:rPr>
        <w:t>Section</w:t>
      </w:r>
      <w:r w:rsidRPr="00607244">
        <w:rPr>
          <w:color w:val="000000" w:themeColor="text1"/>
          <w:spacing w:val="-6"/>
        </w:rPr>
        <w:t xml:space="preserve"> </w:t>
      </w:r>
      <w:r w:rsidRPr="00607244">
        <w:rPr>
          <w:color w:val="000000" w:themeColor="text1"/>
        </w:rPr>
        <w:t>167(2) of Cr.P.C., the Court directed the release of the two forthwith on their own bonds without sureties. What shocked the Court most in this case is that the judicial officers charged with the obligation to protect the personal liberty of the individuals were mindless of constitutional mandates and were mechanically authorizing repeated detentions of accused persons.</w:t>
      </w:r>
    </w:p>
    <w:p w:rsidR="00607244" w:rsidRPr="00607244" w:rsidRDefault="00607244" w:rsidP="00607244">
      <w:pPr>
        <w:pStyle w:val="BodyText"/>
        <w:spacing w:before="160" w:line="276" w:lineRule="auto"/>
        <w:ind w:right="0"/>
        <w:rPr>
          <w:color w:val="000000" w:themeColor="text1"/>
        </w:rPr>
      </w:pPr>
      <w:r w:rsidRPr="00607244">
        <w:rPr>
          <w:color w:val="000000" w:themeColor="text1"/>
        </w:rPr>
        <w:t>Another</w:t>
      </w:r>
      <w:r w:rsidRPr="00607244">
        <w:rPr>
          <w:color w:val="000000" w:themeColor="text1"/>
          <w:spacing w:val="-4"/>
        </w:rPr>
        <w:t xml:space="preserve"> </w:t>
      </w:r>
      <w:r w:rsidRPr="00607244">
        <w:rPr>
          <w:color w:val="000000" w:themeColor="text1"/>
        </w:rPr>
        <w:t>instance</w:t>
      </w:r>
      <w:r w:rsidRPr="00607244">
        <w:rPr>
          <w:color w:val="000000" w:themeColor="text1"/>
          <w:spacing w:val="-4"/>
        </w:rPr>
        <w:t xml:space="preserve"> </w:t>
      </w:r>
      <w:r w:rsidRPr="00607244">
        <w:rPr>
          <w:color w:val="000000" w:themeColor="text1"/>
        </w:rPr>
        <w:t>of utter</w:t>
      </w:r>
      <w:r w:rsidRPr="00607244">
        <w:rPr>
          <w:color w:val="000000" w:themeColor="text1"/>
          <w:spacing w:val="-4"/>
        </w:rPr>
        <w:t xml:space="preserve"> </w:t>
      </w:r>
      <w:r w:rsidRPr="00607244">
        <w:rPr>
          <w:color w:val="000000" w:themeColor="text1"/>
        </w:rPr>
        <w:t>callousness</w:t>
      </w:r>
      <w:r w:rsidRPr="00607244">
        <w:rPr>
          <w:color w:val="000000" w:themeColor="text1"/>
          <w:spacing w:val="-3"/>
        </w:rPr>
        <w:t xml:space="preserve"> </w:t>
      </w:r>
      <w:r w:rsidRPr="00607244">
        <w:rPr>
          <w:color w:val="000000" w:themeColor="text1"/>
        </w:rPr>
        <w:t>and</w:t>
      </w:r>
      <w:r w:rsidRPr="00607244">
        <w:rPr>
          <w:color w:val="000000" w:themeColor="text1"/>
          <w:spacing w:val="-2"/>
        </w:rPr>
        <w:t xml:space="preserve"> </w:t>
      </w:r>
      <w:r w:rsidRPr="00607244">
        <w:rPr>
          <w:color w:val="000000" w:themeColor="text1"/>
        </w:rPr>
        <w:t>in difference</w:t>
      </w:r>
      <w:r w:rsidRPr="00607244">
        <w:rPr>
          <w:color w:val="000000" w:themeColor="text1"/>
          <w:spacing w:val="-4"/>
        </w:rPr>
        <w:t xml:space="preserve"> </w:t>
      </w:r>
      <w:r w:rsidRPr="00607244">
        <w:rPr>
          <w:color w:val="000000" w:themeColor="text1"/>
        </w:rPr>
        <w:t>of</w:t>
      </w:r>
      <w:r w:rsidRPr="00607244">
        <w:rPr>
          <w:color w:val="000000" w:themeColor="text1"/>
          <w:spacing w:val="-2"/>
        </w:rPr>
        <w:t xml:space="preserve"> </w:t>
      </w:r>
      <w:r w:rsidRPr="00607244">
        <w:rPr>
          <w:color w:val="000000" w:themeColor="text1"/>
        </w:rPr>
        <w:t>legal</w:t>
      </w:r>
      <w:r w:rsidRPr="00607244">
        <w:rPr>
          <w:color w:val="000000" w:themeColor="text1"/>
          <w:spacing w:val="-4"/>
        </w:rPr>
        <w:t xml:space="preserve"> </w:t>
      </w:r>
      <w:r w:rsidRPr="00607244">
        <w:rPr>
          <w:color w:val="000000" w:themeColor="text1"/>
        </w:rPr>
        <w:t>and</w:t>
      </w:r>
      <w:r w:rsidRPr="00607244">
        <w:rPr>
          <w:color w:val="000000" w:themeColor="text1"/>
          <w:spacing w:val="-2"/>
        </w:rPr>
        <w:t xml:space="preserve"> </w:t>
      </w:r>
      <w:r w:rsidRPr="00607244">
        <w:rPr>
          <w:color w:val="000000" w:themeColor="text1"/>
        </w:rPr>
        <w:t>judicial</w:t>
      </w:r>
      <w:r w:rsidRPr="00607244">
        <w:rPr>
          <w:color w:val="000000" w:themeColor="text1"/>
          <w:spacing w:val="-2"/>
        </w:rPr>
        <w:t xml:space="preserve"> </w:t>
      </w:r>
      <w:r w:rsidRPr="00607244">
        <w:rPr>
          <w:color w:val="000000" w:themeColor="text1"/>
        </w:rPr>
        <w:t>system to</w:t>
      </w:r>
      <w:r w:rsidRPr="00607244">
        <w:rPr>
          <w:color w:val="000000" w:themeColor="text1"/>
          <w:spacing w:val="-16"/>
        </w:rPr>
        <w:t xml:space="preserve"> </w:t>
      </w:r>
      <w:r w:rsidRPr="00607244">
        <w:rPr>
          <w:color w:val="000000" w:themeColor="text1"/>
        </w:rPr>
        <w:t>the</w:t>
      </w:r>
      <w:r w:rsidRPr="00607244">
        <w:rPr>
          <w:color w:val="000000" w:themeColor="text1"/>
          <w:spacing w:val="-16"/>
        </w:rPr>
        <w:t xml:space="preserve"> </w:t>
      </w:r>
      <w:r w:rsidRPr="00607244">
        <w:rPr>
          <w:color w:val="000000" w:themeColor="text1"/>
        </w:rPr>
        <w:t>under-trial</w:t>
      </w:r>
      <w:r w:rsidRPr="00607244">
        <w:rPr>
          <w:color w:val="000000" w:themeColor="text1"/>
          <w:spacing w:val="-16"/>
        </w:rPr>
        <w:t xml:space="preserve"> </w:t>
      </w:r>
      <w:r w:rsidRPr="00607244">
        <w:rPr>
          <w:color w:val="000000" w:themeColor="text1"/>
        </w:rPr>
        <w:t>was</w:t>
      </w:r>
      <w:r w:rsidRPr="00607244">
        <w:rPr>
          <w:color w:val="000000" w:themeColor="text1"/>
          <w:spacing w:val="-16"/>
        </w:rPr>
        <w:t xml:space="preserve"> </w:t>
      </w:r>
      <w:r w:rsidRPr="00607244">
        <w:rPr>
          <w:color w:val="000000" w:themeColor="text1"/>
        </w:rPr>
        <w:t>reflected</w:t>
      </w:r>
      <w:r w:rsidRPr="00607244">
        <w:rPr>
          <w:color w:val="000000" w:themeColor="text1"/>
          <w:spacing w:val="-16"/>
        </w:rPr>
        <w:t xml:space="preserve"> </w:t>
      </w:r>
      <w:r w:rsidRPr="00607244">
        <w:rPr>
          <w:color w:val="000000" w:themeColor="text1"/>
        </w:rPr>
        <w:t>in</w:t>
      </w:r>
      <w:r w:rsidRPr="00607244">
        <w:rPr>
          <w:color w:val="000000" w:themeColor="text1"/>
          <w:spacing w:val="-15"/>
        </w:rPr>
        <w:t xml:space="preserve"> </w:t>
      </w:r>
      <w:r w:rsidRPr="00607244">
        <w:rPr>
          <w:b/>
          <w:color w:val="000000" w:themeColor="text1"/>
        </w:rPr>
        <w:t>Kadra</w:t>
      </w:r>
      <w:r w:rsidRPr="00607244">
        <w:rPr>
          <w:b/>
          <w:color w:val="000000" w:themeColor="text1"/>
          <w:spacing w:val="-16"/>
        </w:rPr>
        <w:t xml:space="preserve"> </w:t>
      </w:r>
      <w:r w:rsidRPr="00607244">
        <w:rPr>
          <w:b/>
          <w:color w:val="000000" w:themeColor="text1"/>
        </w:rPr>
        <w:t>Pahadiya</w:t>
      </w:r>
      <w:r w:rsidRPr="00607244">
        <w:rPr>
          <w:b/>
          <w:color w:val="000000" w:themeColor="text1"/>
          <w:spacing w:val="24"/>
        </w:rPr>
        <w:t xml:space="preserve"> </w:t>
      </w:r>
      <w:r w:rsidRPr="00607244">
        <w:rPr>
          <w:b/>
          <w:color w:val="000000" w:themeColor="text1"/>
        </w:rPr>
        <w:t>V.</w:t>
      </w:r>
      <w:r w:rsidRPr="00607244">
        <w:rPr>
          <w:b/>
          <w:color w:val="000000" w:themeColor="text1"/>
          <w:spacing w:val="-16"/>
        </w:rPr>
        <w:t xml:space="preserve"> </w:t>
      </w:r>
      <w:r w:rsidRPr="00607244">
        <w:rPr>
          <w:b/>
          <w:color w:val="000000" w:themeColor="text1"/>
        </w:rPr>
        <w:t>State</w:t>
      </w:r>
      <w:r w:rsidRPr="00607244">
        <w:rPr>
          <w:b/>
          <w:color w:val="000000" w:themeColor="text1"/>
          <w:spacing w:val="-16"/>
        </w:rPr>
        <w:t xml:space="preserve"> </w:t>
      </w:r>
      <w:r w:rsidRPr="00607244">
        <w:rPr>
          <w:b/>
          <w:color w:val="000000" w:themeColor="text1"/>
        </w:rPr>
        <w:t>of</w:t>
      </w:r>
      <w:r w:rsidRPr="00607244">
        <w:rPr>
          <w:b/>
          <w:color w:val="000000" w:themeColor="text1"/>
          <w:spacing w:val="-15"/>
        </w:rPr>
        <w:t xml:space="preserve"> </w:t>
      </w:r>
      <w:r w:rsidRPr="00607244">
        <w:rPr>
          <w:b/>
          <w:color w:val="000000" w:themeColor="text1"/>
        </w:rPr>
        <w:t>Bihar</w:t>
      </w:r>
      <w:r w:rsidRPr="00607244">
        <w:rPr>
          <w:b/>
          <w:color w:val="000000" w:themeColor="text1"/>
          <w:vertAlign w:val="superscript"/>
        </w:rPr>
        <w:t>7</w:t>
      </w:r>
      <w:r w:rsidRPr="00607244">
        <w:rPr>
          <w:color w:val="000000" w:themeColor="text1"/>
        </w:rPr>
        <w:t>.</w:t>
      </w:r>
      <w:r w:rsidRPr="00607244">
        <w:rPr>
          <w:color w:val="000000" w:themeColor="text1"/>
          <w:spacing w:val="-16"/>
        </w:rPr>
        <w:t xml:space="preserve"> </w:t>
      </w:r>
      <w:r w:rsidRPr="00607244">
        <w:rPr>
          <w:color w:val="000000" w:themeColor="text1"/>
        </w:rPr>
        <w:t>The</w:t>
      </w:r>
      <w:r w:rsidRPr="00607244">
        <w:rPr>
          <w:color w:val="000000" w:themeColor="text1"/>
          <w:spacing w:val="-16"/>
        </w:rPr>
        <w:t xml:space="preserve"> </w:t>
      </w:r>
      <w:r w:rsidRPr="00607244">
        <w:rPr>
          <w:color w:val="000000" w:themeColor="text1"/>
        </w:rPr>
        <w:t>detention of 4 young boys for more than 8 years compelled the Court to infer that right to speedy</w:t>
      </w:r>
      <w:r w:rsidRPr="00607244">
        <w:rPr>
          <w:color w:val="000000" w:themeColor="text1"/>
          <w:spacing w:val="-5"/>
        </w:rPr>
        <w:t xml:space="preserve"> </w:t>
      </w:r>
      <w:r w:rsidRPr="00607244">
        <w:rPr>
          <w:color w:val="000000" w:themeColor="text1"/>
        </w:rPr>
        <w:t>trial</w:t>
      </w:r>
      <w:r w:rsidRPr="00607244">
        <w:rPr>
          <w:color w:val="000000" w:themeColor="text1"/>
          <w:spacing w:val="-4"/>
        </w:rPr>
        <w:t xml:space="preserve"> </w:t>
      </w:r>
      <w:r w:rsidRPr="00607244">
        <w:rPr>
          <w:color w:val="000000" w:themeColor="text1"/>
        </w:rPr>
        <w:t>remained</w:t>
      </w:r>
      <w:r w:rsidRPr="00607244">
        <w:rPr>
          <w:color w:val="000000" w:themeColor="text1"/>
          <w:spacing w:val="-6"/>
        </w:rPr>
        <w:t xml:space="preserve"> </w:t>
      </w:r>
      <w:r w:rsidRPr="00607244">
        <w:rPr>
          <w:color w:val="000000" w:themeColor="text1"/>
        </w:rPr>
        <w:t>a</w:t>
      </w:r>
      <w:r w:rsidRPr="00607244">
        <w:rPr>
          <w:color w:val="000000" w:themeColor="text1"/>
          <w:spacing w:val="-3"/>
        </w:rPr>
        <w:t xml:space="preserve"> </w:t>
      </w:r>
      <w:r w:rsidRPr="00607244">
        <w:rPr>
          <w:color w:val="000000" w:themeColor="text1"/>
        </w:rPr>
        <w:t>paper</w:t>
      </w:r>
      <w:r w:rsidRPr="00607244">
        <w:rPr>
          <w:color w:val="000000" w:themeColor="text1"/>
          <w:spacing w:val="-3"/>
        </w:rPr>
        <w:t xml:space="preserve"> </w:t>
      </w:r>
      <w:r w:rsidRPr="00607244">
        <w:rPr>
          <w:color w:val="000000" w:themeColor="text1"/>
        </w:rPr>
        <w:t>promise</w:t>
      </w:r>
      <w:r w:rsidRPr="00607244">
        <w:rPr>
          <w:color w:val="000000" w:themeColor="text1"/>
          <w:spacing w:val="-5"/>
        </w:rPr>
        <w:t xml:space="preserve"> </w:t>
      </w:r>
      <w:r w:rsidRPr="00607244">
        <w:rPr>
          <w:color w:val="000000" w:themeColor="text1"/>
        </w:rPr>
        <w:t>and</w:t>
      </w:r>
      <w:r w:rsidRPr="00607244">
        <w:rPr>
          <w:color w:val="000000" w:themeColor="text1"/>
          <w:spacing w:val="-6"/>
        </w:rPr>
        <w:t xml:space="preserve"> </w:t>
      </w:r>
      <w:r w:rsidRPr="00607244">
        <w:rPr>
          <w:color w:val="000000" w:themeColor="text1"/>
        </w:rPr>
        <w:t>had</w:t>
      </w:r>
      <w:r w:rsidRPr="00607244">
        <w:rPr>
          <w:color w:val="000000" w:themeColor="text1"/>
          <w:spacing w:val="-4"/>
        </w:rPr>
        <w:t xml:space="preserve"> </w:t>
      </w:r>
      <w:r w:rsidRPr="00607244">
        <w:rPr>
          <w:color w:val="000000" w:themeColor="text1"/>
        </w:rPr>
        <w:t>been</w:t>
      </w:r>
      <w:r w:rsidRPr="00607244">
        <w:rPr>
          <w:color w:val="000000" w:themeColor="text1"/>
          <w:spacing w:val="-4"/>
        </w:rPr>
        <w:t xml:space="preserve"> </w:t>
      </w:r>
      <w:r w:rsidRPr="00607244">
        <w:rPr>
          <w:color w:val="000000" w:themeColor="text1"/>
        </w:rPr>
        <w:t>grossly</w:t>
      </w:r>
      <w:r w:rsidRPr="00607244">
        <w:rPr>
          <w:color w:val="000000" w:themeColor="text1"/>
          <w:spacing w:val="-5"/>
        </w:rPr>
        <w:t xml:space="preserve"> </w:t>
      </w:r>
      <w:r w:rsidRPr="00607244">
        <w:rPr>
          <w:color w:val="000000" w:themeColor="text1"/>
        </w:rPr>
        <w:t>violated.</w:t>
      </w:r>
      <w:r w:rsidRPr="00607244">
        <w:rPr>
          <w:color w:val="000000" w:themeColor="text1"/>
          <w:spacing w:val="-4"/>
        </w:rPr>
        <w:t xml:space="preserve"> </w:t>
      </w:r>
      <w:r w:rsidRPr="00607244">
        <w:rPr>
          <w:color w:val="000000" w:themeColor="text1"/>
        </w:rPr>
        <w:t>The</w:t>
      </w:r>
      <w:r w:rsidRPr="00607244">
        <w:rPr>
          <w:color w:val="000000" w:themeColor="text1"/>
          <w:spacing w:val="-5"/>
        </w:rPr>
        <w:t xml:space="preserve"> </w:t>
      </w:r>
      <w:r w:rsidRPr="00607244">
        <w:rPr>
          <w:color w:val="000000" w:themeColor="text1"/>
        </w:rPr>
        <w:t>Court</w:t>
      </w:r>
      <w:r w:rsidRPr="00607244">
        <w:rPr>
          <w:color w:val="000000" w:themeColor="text1"/>
          <w:spacing w:val="-5"/>
        </w:rPr>
        <w:t xml:space="preserve"> </w:t>
      </w:r>
      <w:r w:rsidRPr="00607244">
        <w:rPr>
          <w:color w:val="000000" w:themeColor="text1"/>
        </w:rPr>
        <w:t>in this</w:t>
      </w:r>
      <w:r w:rsidRPr="00607244">
        <w:rPr>
          <w:color w:val="000000" w:themeColor="text1"/>
          <w:spacing w:val="-4"/>
        </w:rPr>
        <w:t xml:space="preserve"> </w:t>
      </w:r>
      <w:r w:rsidRPr="00607244">
        <w:rPr>
          <w:color w:val="000000" w:themeColor="text1"/>
        </w:rPr>
        <w:t>case</w:t>
      </w:r>
      <w:r w:rsidRPr="00607244">
        <w:rPr>
          <w:color w:val="000000" w:themeColor="text1"/>
          <w:spacing w:val="-5"/>
        </w:rPr>
        <w:t xml:space="preserve"> </w:t>
      </w:r>
      <w:r w:rsidRPr="00607244">
        <w:rPr>
          <w:color w:val="000000" w:themeColor="text1"/>
        </w:rPr>
        <w:t>asked</w:t>
      </w:r>
      <w:r w:rsidRPr="00607244">
        <w:rPr>
          <w:color w:val="000000" w:themeColor="text1"/>
          <w:spacing w:val="-4"/>
        </w:rPr>
        <w:t xml:space="preserve"> </w:t>
      </w:r>
      <w:r w:rsidRPr="00607244">
        <w:rPr>
          <w:color w:val="000000" w:themeColor="text1"/>
        </w:rPr>
        <w:t>the</w:t>
      </w:r>
      <w:r w:rsidRPr="00607244">
        <w:rPr>
          <w:color w:val="000000" w:themeColor="text1"/>
          <w:spacing w:val="-3"/>
        </w:rPr>
        <w:t xml:space="preserve"> </w:t>
      </w:r>
      <w:r w:rsidRPr="00607244">
        <w:rPr>
          <w:color w:val="000000" w:themeColor="text1"/>
        </w:rPr>
        <w:t>Sessions</w:t>
      </w:r>
      <w:r w:rsidRPr="00607244">
        <w:rPr>
          <w:color w:val="000000" w:themeColor="text1"/>
          <w:spacing w:val="-4"/>
        </w:rPr>
        <w:t xml:space="preserve"> </w:t>
      </w:r>
      <w:r w:rsidRPr="00607244">
        <w:rPr>
          <w:color w:val="000000" w:themeColor="text1"/>
        </w:rPr>
        <w:t>Judge</w:t>
      </w:r>
      <w:r w:rsidRPr="00607244">
        <w:rPr>
          <w:color w:val="000000" w:themeColor="text1"/>
          <w:spacing w:val="-5"/>
        </w:rPr>
        <w:t xml:space="preserve"> </w:t>
      </w:r>
      <w:r w:rsidRPr="00607244">
        <w:rPr>
          <w:color w:val="000000" w:themeColor="text1"/>
        </w:rPr>
        <w:t>to</w:t>
      </w:r>
      <w:r w:rsidRPr="00607244">
        <w:rPr>
          <w:color w:val="000000" w:themeColor="text1"/>
          <w:spacing w:val="-2"/>
        </w:rPr>
        <w:t xml:space="preserve"> </w:t>
      </w:r>
      <w:r w:rsidRPr="00607244">
        <w:rPr>
          <w:color w:val="000000" w:themeColor="text1"/>
        </w:rPr>
        <w:t>proceed</w:t>
      </w:r>
      <w:r w:rsidRPr="00607244">
        <w:rPr>
          <w:color w:val="000000" w:themeColor="text1"/>
          <w:spacing w:val="-6"/>
        </w:rPr>
        <w:t xml:space="preserve"> </w:t>
      </w:r>
      <w:r w:rsidRPr="00607244">
        <w:rPr>
          <w:color w:val="000000" w:themeColor="text1"/>
        </w:rPr>
        <w:t>with</w:t>
      </w:r>
      <w:r w:rsidRPr="00607244">
        <w:rPr>
          <w:color w:val="000000" w:themeColor="text1"/>
          <w:spacing w:val="-4"/>
        </w:rPr>
        <w:t xml:space="preserve"> </w:t>
      </w:r>
      <w:r w:rsidRPr="00607244">
        <w:rPr>
          <w:color w:val="000000" w:themeColor="text1"/>
        </w:rPr>
        <w:t>the</w:t>
      </w:r>
      <w:r w:rsidRPr="00607244">
        <w:rPr>
          <w:color w:val="000000" w:themeColor="text1"/>
          <w:spacing w:val="-3"/>
        </w:rPr>
        <w:t xml:space="preserve"> </w:t>
      </w:r>
      <w:r w:rsidRPr="00607244">
        <w:rPr>
          <w:color w:val="000000" w:themeColor="text1"/>
        </w:rPr>
        <w:t>case</w:t>
      </w:r>
      <w:r w:rsidRPr="00607244">
        <w:rPr>
          <w:color w:val="000000" w:themeColor="text1"/>
          <w:spacing w:val="-3"/>
        </w:rPr>
        <w:t xml:space="preserve"> </w:t>
      </w:r>
      <w:r w:rsidRPr="00607244">
        <w:rPr>
          <w:color w:val="000000" w:themeColor="text1"/>
        </w:rPr>
        <w:t>immediately</w:t>
      </w:r>
      <w:r w:rsidRPr="00607244">
        <w:rPr>
          <w:color w:val="000000" w:themeColor="text1"/>
          <w:spacing w:val="-5"/>
        </w:rPr>
        <w:t xml:space="preserve"> </w:t>
      </w:r>
      <w:r w:rsidRPr="00607244">
        <w:rPr>
          <w:color w:val="000000" w:themeColor="text1"/>
        </w:rPr>
        <w:t>on</w:t>
      </w:r>
      <w:r w:rsidRPr="00607244">
        <w:rPr>
          <w:color w:val="000000" w:themeColor="text1"/>
          <w:spacing w:val="-3"/>
        </w:rPr>
        <w:t xml:space="preserve"> </w:t>
      </w:r>
      <w:r w:rsidRPr="00607244">
        <w:rPr>
          <w:color w:val="000000" w:themeColor="text1"/>
        </w:rPr>
        <w:t>day</w:t>
      </w:r>
      <w:r w:rsidRPr="00607244">
        <w:rPr>
          <w:color w:val="000000" w:themeColor="text1"/>
          <w:spacing w:val="-5"/>
        </w:rPr>
        <w:t xml:space="preserve"> </w:t>
      </w:r>
      <w:r w:rsidRPr="00607244">
        <w:rPr>
          <w:color w:val="000000" w:themeColor="text1"/>
        </w:rPr>
        <w:t>to day basis without interruption and was also asked to inform the dates of the beginning</w:t>
      </w:r>
      <w:r w:rsidRPr="00607244">
        <w:rPr>
          <w:color w:val="000000" w:themeColor="text1"/>
          <w:spacing w:val="40"/>
        </w:rPr>
        <w:t xml:space="preserve"> </w:t>
      </w:r>
      <w:r w:rsidRPr="00607244">
        <w:rPr>
          <w:color w:val="000000" w:themeColor="text1"/>
        </w:rPr>
        <w:t>and the conclusion of the proceedings.</w:t>
      </w:r>
    </w:p>
    <w:p w:rsidR="00607244" w:rsidRPr="00607244" w:rsidRDefault="00607244" w:rsidP="00607244">
      <w:pPr>
        <w:pStyle w:val="BodyText"/>
        <w:spacing w:before="42" w:line="276" w:lineRule="auto"/>
        <w:ind w:right="0"/>
        <w:rPr>
          <w:color w:val="000000" w:themeColor="text1"/>
        </w:rPr>
      </w:pPr>
      <w:r w:rsidRPr="00607244">
        <w:rPr>
          <w:color w:val="000000" w:themeColor="text1"/>
        </w:rPr>
        <w:t xml:space="preserve">The </w:t>
      </w:r>
      <w:r w:rsidRPr="00607244">
        <w:rPr>
          <w:b/>
          <w:color w:val="000000" w:themeColor="text1"/>
        </w:rPr>
        <w:t>Bhagalpur Blinding case</w:t>
      </w:r>
      <w:r w:rsidRPr="00607244">
        <w:rPr>
          <w:b/>
          <w:color w:val="000000" w:themeColor="text1"/>
          <w:vertAlign w:val="superscript"/>
        </w:rPr>
        <w:t>8</w:t>
      </w:r>
      <w:r w:rsidRPr="00607244">
        <w:rPr>
          <w:b/>
          <w:color w:val="000000" w:themeColor="text1"/>
        </w:rPr>
        <w:t xml:space="preserve"> </w:t>
      </w:r>
      <w:r w:rsidRPr="00607244">
        <w:rPr>
          <w:color w:val="000000" w:themeColor="text1"/>
        </w:rPr>
        <w:t>depicted a very sad picture of under-trials. In this case</w:t>
      </w:r>
      <w:r w:rsidRPr="00607244">
        <w:rPr>
          <w:color w:val="000000" w:themeColor="text1"/>
          <w:spacing w:val="-11"/>
        </w:rPr>
        <w:t xml:space="preserve"> </w:t>
      </w:r>
      <w:r w:rsidRPr="00607244">
        <w:rPr>
          <w:color w:val="000000" w:themeColor="text1"/>
        </w:rPr>
        <w:t>many</w:t>
      </w:r>
      <w:r w:rsidRPr="00607244">
        <w:rPr>
          <w:color w:val="000000" w:themeColor="text1"/>
          <w:spacing w:val="-8"/>
        </w:rPr>
        <w:t xml:space="preserve"> </w:t>
      </w:r>
      <w:r w:rsidRPr="00607244">
        <w:rPr>
          <w:color w:val="000000" w:themeColor="text1"/>
        </w:rPr>
        <w:t>under-trials,</w:t>
      </w:r>
      <w:r w:rsidRPr="00607244">
        <w:rPr>
          <w:color w:val="000000" w:themeColor="text1"/>
          <w:spacing w:val="-10"/>
        </w:rPr>
        <w:t xml:space="preserve"> </w:t>
      </w:r>
      <w:r w:rsidRPr="00607244">
        <w:rPr>
          <w:color w:val="000000" w:themeColor="text1"/>
        </w:rPr>
        <w:t>suspected</w:t>
      </w:r>
      <w:r w:rsidRPr="00607244">
        <w:rPr>
          <w:color w:val="000000" w:themeColor="text1"/>
          <w:spacing w:val="-9"/>
        </w:rPr>
        <w:t xml:space="preserve"> </w:t>
      </w:r>
      <w:r w:rsidRPr="00607244">
        <w:rPr>
          <w:color w:val="000000" w:themeColor="text1"/>
        </w:rPr>
        <w:t>to</w:t>
      </w:r>
      <w:r w:rsidRPr="00607244">
        <w:rPr>
          <w:color w:val="000000" w:themeColor="text1"/>
          <w:spacing w:val="-10"/>
        </w:rPr>
        <w:t xml:space="preserve"> </w:t>
      </w:r>
      <w:r w:rsidRPr="00607244">
        <w:rPr>
          <w:color w:val="000000" w:themeColor="text1"/>
        </w:rPr>
        <w:t>be</w:t>
      </w:r>
      <w:r w:rsidRPr="00607244">
        <w:rPr>
          <w:color w:val="000000" w:themeColor="text1"/>
          <w:spacing w:val="-9"/>
        </w:rPr>
        <w:t xml:space="preserve"> </w:t>
      </w:r>
      <w:r w:rsidRPr="00607244">
        <w:rPr>
          <w:color w:val="000000" w:themeColor="text1"/>
        </w:rPr>
        <w:t>hard-core</w:t>
      </w:r>
      <w:r w:rsidRPr="00607244">
        <w:rPr>
          <w:color w:val="000000" w:themeColor="text1"/>
          <w:spacing w:val="-11"/>
        </w:rPr>
        <w:t xml:space="preserve"> </w:t>
      </w:r>
      <w:r w:rsidRPr="00607244">
        <w:rPr>
          <w:color w:val="000000" w:themeColor="text1"/>
        </w:rPr>
        <w:t>criminals</w:t>
      </w:r>
      <w:r w:rsidRPr="00607244">
        <w:rPr>
          <w:color w:val="000000" w:themeColor="text1"/>
          <w:spacing w:val="-10"/>
        </w:rPr>
        <w:t xml:space="preserve"> </w:t>
      </w:r>
      <w:r w:rsidRPr="00607244">
        <w:rPr>
          <w:color w:val="000000" w:themeColor="text1"/>
        </w:rPr>
        <w:t>were</w:t>
      </w:r>
      <w:r w:rsidRPr="00607244">
        <w:rPr>
          <w:color w:val="000000" w:themeColor="text1"/>
          <w:spacing w:val="-11"/>
        </w:rPr>
        <w:t xml:space="preserve"> </w:t>
      </w:r>
      <w:r w:rsidRPr="00607244">
        <w:rPr>
          <w:color w:val="000000" w:themeColor="text1"/>
        </w:rPr>
        <w:t>blinded</w:t>
      </w:r>
      <w:r w:rsidRPr="00607244">
        <w:rPr>
          <w:color w:val="000000" w:themeColor="text1"/>
          <w:spacing w:val="-9"/>
        </w:rPr>
        <w:t xml:space="preserve"> </w:t>
      </w:r>
      <w:r w:rsidRPr="00607244">
        <w:rPr>
          <w:color w:val="000000" w:themeColor="text1"/>
        </w:rPr>
        <w:t>by</w:t>
      </w:r>
      <w:r w:rsidRPr="00607244">
        <w:rPr>
          <w:color w:val="000000" w:themeColor="text1"/>
          <w:spacing w:val="-10"/>
        </w:rPr>
        <w:t xml:space="preserve"> </w:t>
      </w:r>
      <w:r w:rsidRPr="00607244">
        <w:rPr>
          <w:color w:val="000000" w:themeColor="text1"/>
        </w:rPr>
        <w:t>police while the criminals were under its custody. Some of them were detained in jails without</w:t>
      </w:r>
      <w:r w:rsidRPr="00607244">
        <w:rPr>
          <w:color w:val="000000" w:themeColor="text1"/>
          <w:spacing w:val="-5"/>
        </w:rPr>
        <w:t xml:space="preserve"> </w:t>
      </w:r>
      <w:r w:rsidRPr="00607244">
        <w:rPr>
          <w:color w:val="000000" w:themeColor="text1"/>
        </w:rPr>
        <w:t>any</w:t>
      </w:r>
      <w:r w:rsidRPr="00607244">
        <w:rPr>
          <w:color w:val="000000" w:themeColor="text1"/>
          <w:spacing w:val="-4"/>
        </w:rPr>
        <w:t xml:space="preserve"> </w:t>
      </w:r>
      <w:r w:rsidRPr="00607244">
        <w:rPr>
          <w:color w:val="000000" w:themeColor="text1"/>
        </w:rPr>
        <w:t>remand</w:t>
      </w:r>
      <w:r w:rsidRPr="00607244">
        <w:rPr>
          <w:color w:val="000000" w:themeColor="text1"/>
          <w:spacing w:val="-6"/>
        </w:rPr>
        <w:t xml:space="preserve"> </w:t>
      </w:r>
      <w:r w:rsidRPr="00607244">
        <w:rPr>
          <w:color w:val="000000" w:themeColor="text1"/>
        </w:rPr>
        <w:t>orders</w:t>
      </w:r>
      <w:r w:rsidRPr="00607244">
        <w:rPr>
          <w:color w:val="000000" w:themeColor="text1"/>
          <w:spacing w:val="-3"/>
        </w:rPr>
        <w:t xml:space="preserve"> </w:t>
      </w:r>
      <w:r w:rsidRPr="00607244">
        <w:rPr>
          <w:color w:val="000000" w:themeColor="text1"/>
        </w:rPr>
        <w:t>being</w:t>
      </w:r>
      <w:r w:rsidRPr="00607244">
        <w:rPr>
          <w:color w:val="000000" w:themeColor="text1"/>
          <w:spacing w:val="-5"/>
        </w:rPr>
        <w:t xml:space="preserve"> </w:t>
      </w:r>
      <w:r w:rsidRPr="00607244">
        <w:rPr>
          <w:color w:val="000000" w:themeColor="text1"/>
        </w:rPr>
        <w:t>passed</w:t>
      </w:r>
      <w:r w:rsidRPr="00607244">
        <w:rPr>
          <w:color w:val="000000" w:themeColor="text1"/>
          <w:spacing w:val="-8"/>
        </w:rPr>
        <w:t xml:space="preserve"> </w:t>
      </w:r>
      <w:r w:rsidRPr="00607244">
        <w:rPr>
          <w:color w:val="000000" w:themeColor="text1"/>
        </w:rPr>
        <w:t>by</w:t>
      </w:r>
      <w:r w:rsidRPr="00607244">
        <w:rPr>
          <w:color w:val="000000" w:themeColor="text1"/>
          <w:spacing w:val="-4"/>
        </w:rPr>
        <w:t xml:space="preserve"> </w:t>
      </w:r>
      <w:r w:rsidRPr="00607244">
        <w:rPr>
          <w:color w:val="000000" w:themeColor="text1"/>
        </w:rPr>
        <w:t>the</w:t>
      </w:r>
      <w:r w:rsidRPr="00607244">
        <w:rPr>
          <w:color w:val="000000" w:themeColor="text1"/>
          <w:spacing w:val="-5"/>
        </w:rPr>
        <w:t xml:space="preserve"> </w:t>
      </w:r>
      <w:r w:rsidRPr="00607244">
        <w:rPr>
          <w:color w:val="000000" w:themeColor="text1"/>
        </w:rPr>
        <w:t>Judicial</w:t>
      </w:r>
      <w:r w:rsidRPr="00607244">
        <w:rPr>
          <w:color w:val="000000" w:themeColor="text1"/>
          <w:spacing w:val="-3"/>
        </w:rPr>
        <w:t xml:space="preserve"> </w:t>
      </w:r>
      <w:r w:rsidRPr="00607244">
        <w:rPr>
          <w:color w:val="000000" w:themeColor="text1"/>
        </w:rPr>
        <w:t>Magistrates.</w:t>
      </w:r>
      <w:r w:rsidRPr="00607244">
        <w:rPr>
          <w:color w:val="000000" w:themeColor="text1"/>
          <w:spacing w:val="-6"/>
        </w:rPr>
        <w:t xml:space="preserve"> </w:t>
      </w:r>
      <w:r w:rsidRPr="00607244">
        <w:rPr>
          <w:color w:val="000000" w:themeColor="text1"/>
        </w:rPr>
        <w:t>By</w:t>
      </w:r>
      <w:r w:rsidRPr="00607244">
        <w:rPr>
          <w:color w:val="000000" w:themeColor="text1"/>
          <w:spacing w:val="-4"/>
        </w:rPr>
        <w:t xml:space="preserve"> </w:t>
      </w:r>
      <w:r w:rsidRPr="00607244">
        <w:rPr>
          <w:color w:val="000000" w:themeColor="text1"/>
        </w:rPr>
        <w:t>not</w:t>
      </w:r>
      <w:r w:rsidRPr="00607244">
        <w:rPr>
          <w:color w:val="000000" w:themeColor="text1"/>
          <w:spacing w:val="-3"/>
        </w:rPr>
        <w:t xml:space="preserve"> </w:t>
      </w:r>
      <w:r w:rsidRPr="00607244">
        <w:rPr>
          <w:color w:val="000000" w:themeColor="text1"/>
        </w:rPr>
        <w:t>taking any remand orders from the Judicial Magistrates the police violated the provision of law by which the Magistrates could keep check over the police investigation. However, the Judicial Magistrates also failed to discharge their duties when some blinded persons were produced before them for judicial remand. The Magistrates without applying their mind to the very objective of remand provision signed the remand orders mechanically without bothering to enquire from the blind persons as to how and when they received injuries in their eyes. The Court after making scathing</w:t>
      </w:r>
      <w:r w:rsidRPr="00607244">
        <w:rPr>
          <w:color w:val="000000" w:themeColor="text1"/>
          <w:spacing w:val="-14"/>
        </w:rPr>
        <w:t xml:space="preserve"> </w:t>
      </w:r>
      <w:r w:rsidRPr="00607244">
        <w:rPr>
          <w:color w:val="000000" w:themeColor="text1"/>
        </w:rPr>
        <w:t>attack</w:t>
      </w:r>
      <w:r w:rsidRPr="00607244">
        <w:rPr>
          <w:color w:val="000000" w:themeColor="text1"/>
          <w:spacing w:val="-11"/>
        </w:rPr>
        <w:t xml:space="preserve"> </w:t>
      </w:r>
      <w:r w:rsidRPr="00607244">
        <w:rPr>
          <w:color w:val="000000" w:themeColor="text1"/>
        </w:rPr>
        <w:t>on</w:t>
      </w:r>
      <w:r w:rsidRPr="00607244">
        <w:rPr>
          <w:color w:val="000000" w:themeColor="text1"/>
          <w:spacing w:val="-13"/>
        </w:rPr>
        <w:t xml:space="preserve"> </w:t>
      </w:r>
      <w:r w:rsidRPr="00607244">
        <w:rPr>
          <w:color w:val="000000" w:themeColor="text1"/>
        </w:rPr>
        <w:t>above</w:t>
      </w:r>
      <w:r w:rsidRPr="00607244">
        <w:rPr>
          <w:color w:val="000000" w:themeColor="text1"/>
          <w:spacing w:val="-13"/>
        </w:rPr>
        <w:t xml:space="preserve"> </w:t>
      </w:r>
      <w:r w:rsidRPr="00607244">
        <w:rPr>
          <w:color w:val="000000" w:themeColor="text1"/>
        </w:rPr>
        <w:t>state</w:t>
      </w:r>
      <w:r w:rsidRPr="00607244">
        <w:rPr>
          <w:color w:val="000000" w:themeColor="text1"/>
          <w:spacing w:val="-14"/>
        </w:rPr>
        <w:t xml:space="preserve"> </w:t>
      </w:r>
      <w:r w:rsidRPr="00607244">
        <w:rPr>
          <w:color w:val="000000" w:themeColor="text1"/>
        </w:rPr>
        <w:t>of</w:t>
      </w:r>
      <w:r w:rsidRPr="00607244">
        <w:rPr>
          <w:color w:val="000000" w:themeColor="text1"/>
          <w:spacing w:val="-12"/>
        </w:rPr>
        <w:t xml:space="preserve"> </w:t>
      </w:r>
      <w:r w:rsidRPr="00607244">
        <w:rPr>
          <w:color w:val="000000" w:themeColor="text1"/>
        </w:rPr>
        <w:t>affairs</w:t>
      </w:r>
      <w:r w:rsidRPr="00607244">
        <w:rPr>
          <w:color w:val="000000" w:themeColor="text1"/>
          <w:spacing w:val="-12"/>
        </w:rPr>
        <w:t xml:space="preserve"> </w:t>
      </w:r>
      <w:r w:rsidRPr="00607244">
        <w:rPr>
          <w:color w:val="000000" w:themeColor="text1"/>
        </w:rPr>
        <w:t>issued</w:t>
      </w:r>
      <w:r w:rsidRPr="00607244">
        <w:rPr>
          <w:color w:val="000000" w:themeColor="text1"/>
          <w:spacing w:val="-15"/>
        </w:rPr>
        <w:t xml:space="preserve"> </w:t>
      </w:r>
      <w:r w:rsidRPr="00607244">
        <w:rPr>
          <w:color w:val="000000" w:themeColor="text1"/>
        </w:rPr>
        <w:t>directives</w:t>
      </w:r>
      <w:r w:rsidRPr="00607244">
        <w:rPr>
          <w:color w:val="000000" w:themeColor="text1"/>
          <w:spacing w:val="-13"/>
        </w:rPr>
        <w:t xml:space="preserve"> </w:t>
      </w:r>
      <w:r w:rsidRPr="00607244">
        <w:rPr>
          <w:color w:val="000000" w:themeColor="text1"/>
        </w:rPr>
        <w:t>to</w:t>
      </w:r>
      <w:r w:rsidRPr="00607244">
        <w:rPr>
          <w:color w:val="000000" w:themeColor="text1"/>
          <w:spacing w:val="-13"/>
        </w:rPr>
        <w:t xml:space="preserve"> </w:t>
      </w:r>
      <w:r w:rsidRPr="00607244">
        <w:rPr>
          <w:color w:val="000000" w:themeColor="text1"/>
        </w:rPr>
        <w:t>provide</w:t>
      </w:r>
      <w:r w:rsidRPr="00607244">
        <w:rPr>
          <w:color w:val="000000" w:themeColor="text1"/>
          <w:spacing w:val="-14"/>
        </w:rPr>
        <w:t xml:space="preserve"> </w:t>
      </w:r>
      <w:r w:rsidRPr="00607244">
        <w:rPr>
          <w:color w:val="000000" w:themeColor="text1"/>
        </w:rPr>
        <w:t>reliefs</w:t>
      </w:r>
      <w:r w:rsidRPr="00607244">
        <w:rPr>
          <w:color w:val="000000" w:themeColor="text1"/>
          <w:spacing w:val="-12"/>
        </w:rPr>
        <w:t xml:space="preserve"> </w:t>
      </w:r>
      <w:r w:rsidRPr="00607244">
        <w:rPr>
          <w:color w:val="000000" w:themeColor="text1"/>
        </w:rPr>
        <w:t>to</w:t>
      </w:r>
      <w:r w:rsidRPr="00607244">
        <w:rPr>
          <w:color w:val="000000" w:themeColor="text1"/>
          <w:spacing w:val="-13"/>
        </w:rPr>
        <w:t xml:space="preserve"> </w:t>
      </w:r>
      <w:r w:rsidRPr="00607244">
        <w:rPr>
          <w:color w:val="000000" w:themeColor="text1"/>
        </w:rPr>
        <w:t>those who had already been blinded.</w:t>
      </w:r>
    </w:p>
    <w:p w:rsidR="00607244" w:rsidRPr="00607244" w:rsidRDefault="00607244" w:rsidP="00607244">
      <w:pPr>
        <w:pStyle w:val="BodyText"/>
        <w:spacing w:before="161" w:line="276" w:lineRule="auto"/>
        <w:ind w:right="0"/>
        <w:rPr>
          <w:color w:val="000000" w:themeColor="text1"/>
        </w:rPr>
      </w:pPr>
      <w:r w:rsidRPr="00607244">
        <w:rPr>
          <w:color w:val="000000" w:themeColor="text1"/>
        </w:rPr>
        <w:t>The right to speedy trial is not mentioned as a fundamental right in the Indian Constitution</w:t>
      </w:r>
      <w:r w:rsidRPr="00607244">
        <w:rPr>
          <w:color w:val="000000" w:themeColor="text1"/>
          <w:spacing w:val="-9"/>
        </w:rPr>
        <w:t xml:space="preserve"> </w:t>
      </w:r>
      <w:r w:rsidRPr="00607244">
        <w:rPr>
          <w:color w:val="000000" w:themeColor="text1"/>
        </w:rPr>
        <w:t>like</w:t>
      </w:r>
      <w:r w:rsidRPr="00607244">
        <w:rPr>
          <w:color w:val="000000" w:themeColor="text1"/>
          <w:spacing w:val="-9"/>
        </w:rPr>
        <w:t xml:space="preserve"> </w:t>
      </w:r>
      <w:r w:rsidRPr="00607244">
        <w:rPr>
          <w:color w:val="000000" w:themeColor="text1"/>
        </w:rPr>
        <w:t>the</w:t>
      </w:r>
      <w:r w:rsidRPr="00607244">
        <w:rPr>
          <w:color w:val="000000" w:themeColor="text1"/>
          <w:spacing w:val="-11"/>
        </w:rPr>
        <w:t xml:space="preserve"> </w:t>
      </w:r>
      <w:r w:rsidRPr="00607244">
        <w:rPr>
          <w:color w:val="000000" w:themeColor="text1"/>
        </w:rPr>
        <w:t>Sixth</w:t>
      </w:r>
      <w:r w:rsidRPr="00607244">
        <w:rPr>
          <w:color w:val="000000" w:themeColor="text1"/>
          <w:spacing w:val="-9"/>
        </w:rPr>
        <w:t xml:space="preserve"> </w:t>
      </w:r>
      <w:r w:rsidRPr="00607244">
        <w:rPr>
          <w:color w:val="000000" w:themeColor="text1"/>
        </w:rPr>
        <w:t>Amendment</w:t>
      </w:r>
      <w:r w:rsidRPr="00607244">
        <w:rPr>
          <w:color w:val="000000" w:themeColor="text1"/>
          <w:spacing w:val="-9"/>
        </w:rPr>
        <w:t xml:space="preserve"> </w:t>
      </w:r>
      <w:r w:rsidRPr="00607244">
        <w:rPr>
          <w:color w:val="000000" w:themeColor="text1"/>
        </w:rPr>
        <w:t>of</w:t>
      </w:r>
      <w:r w:rsidRPr="00607244">
        <w:rPr>
          <w:color w:val="000000" w:themeColor="text1"/>
          <w:spacing w:val="-9"/>
        </w:rPr>
        <w:t xml:space="preserve"> </w:t>
      </w:r>
      <w:r w:rsidRPr="00607244">
        <w:rPr>
          <w:color w:val="000000" w:themeColor="text1"/>
        </w:rPr>
        <w:t>the</w:t>
      </w:r>
      <w:r w:rsidRPr="00607244">
        <w:rPr>
          <w:color w:val="000000" w:themeColor="text1"/>
          <w:spacing w:val="-9"/>
        </w:rPr>
        <w:t xml:space="preserve"> </w:t>
      </w:r>
      <w:r w:rsidRPr="00607244">
        <w:rPr>
          <w:color w:val="000000" w:themeColor="text1"/>
        </w:rPr>
        <w:t>United</w:t>
      </w:r>
      <w:r w:rsidRPr="00607244">
        <w:rPr>
          <w:color w:val="000000" w:themeColor="text1"/>
          <w:spacing w:val="-9"/>
        </w:rPr>
        <w:t xml:space="preserve"> </w:t>
      </w:r>
      <w:r w:rsidRPr="00607244">
        <w:rPr>
          <w:color w:val="000000" w:themeColor="text1"/>
        </w:rPr>
        <w:t>States</w:t>
      </w:r>
      <w:r w:rsidRPr="00607244">
        <w:rPr>
          <w:color w:val="000000" w:themeColor="text1"/>
          <w:spacing w:val="-8"/>
        </w:rPr>
        <w:t xml:space="preserve"> </w:t>
      </w:r>
      <w:r w:rsidRPr="00607244">
        <w:rPr>
          <w:color w:val="000000" w:themeColor="text1"/>
        </w:rPr>
        <w:t>of</w:t>
      </w:r>
      <w:r w:rsidRPr="00607244">
        <w:rPr>
          <w:color w:val="000000" w:themeColor="text1"/>
          <w:spacing w:val="-9"/>
        </w:rPr>
        <w:t xml:space="preserve"> </w:t>
      </w:r>
      <w:r w:rsidRPr="00607244">
        <w:rPr>
          <w:color w:val="000000" w:themeColor="text1"/>
        </w:rPr>
        <w:t>America.</w:t>
      </w:r>
      <w:r w:rsidRPr="00607244">
        <w:rPr>
          <w:color w:val="000000" w:themeColor="text1"/>
          <w:spacing w:val="-8"/>
        </w:rPr>
        <w:t xml:space="preserve"> </w:t>
      </w:r>
      <w:r w:rsidRPr="00607244">
        <w:rPr>
          <w:color w:val="000000" w:themeColor="text1"/>
        </w:rPr>
        <w:t>It</w:t>
      </w:r>
      <w:r w:rsidRPr="00607244">
        <w:rPr>
          <w:color w:val="000000" w:themeColor="text1"/>
          <w:spacing w:val="-9"/>
        </w:rPr>
        <w:t xml:space="preserve"> </w:t>
      </w:r>
      <w:r w:rsidRPr="00607244">
        <w:rPr>
          <w:color w:val="000000" w:themeColor="text1"/>
        </w:rPr>
        <w:t>has</w:t>
      </w:r>
      <w:r w:rsidRPr="00607244">
        <w:rPr>
          <w:color w:val="000000" w:themeColor="text1"/>
          <w:spacing w:val="-8"/>
        </w:rPr>
        <w:t xml:space="preserve"> </w:t>
      </w:r>
      <w:r w:rsidRPr="00607244">
        <w:rPr>
          <w:color w:val="000000" w:themeColor="text1"/>
        </w:rPr>
        <w:t>been developed by the judiciary of India and at present the right to speedy trial has constitutional status as a fundamental right under Article 21. In fact, it is a fundamental pillar of criminal justice that a person accused of a crime should be tried within a reasonable time. This is also necessary for crime prevention and it can</w:t>
      </w:r>
      <w:r w:rsidRPr="00607244">
        <w:rPr>
          <w:color w:val="000000" w:themeColor="text1"/>
          <w:spacing w:val="-1"/>
        </w:rPr>
        <w:t xml:space="preserve"> </w:t>
      </w:r>
      <w:r w:rsidRPr="00607244">
        <w:rPr>
          <w:color w:val="000000" w:themeColor="text1"/>
        </w:rPr>
        <w:t>avoid</w:t>
      </w:r>
      <w:r w:rsidRPr="00607244">
        <w:rPr>
          <w:color w:val="000000" w:themeColor="text1"/>
          <w:spacing w:val="-1"/>
        </w:rPr>
        <w:t xml:space="preserve"> </w:t>
      </w:r>
      <w:r w:rsidRPr="00607244">
        <w:rPr>
          <w:color w:val="000000" w:themeColor="text1"/>
        </w:rPr>
        <w:t>the dissipation</w:t>
      </w:r>
      <w:r w:rsidRPr="00607244">
        <w:rPr>
          <w:color w:val="000000" w:themeColor="text1"/>
          <w:spacing w:val="-1"/>
        </w:rPr>
        <w:t xml:space="preserve"> </w:t>
      </w:r>
      <w:r w:rsidRPr="00607244">
        <w:rPr>
          <w:color w:val="000000" w:themeColor="text1"/>
        </w:rPr>
        <w:t>of energy</w:t>
      </w:r>
      <w:r w:rsidRPr="00607244">
        <w:rPr>
          <w:color w:val="000000" w:themeColor="text1"/>
          <w:spacing w:val="-1"/>
        </w:rPr>
        <w:t xml:space="preserve"> </w:t>
      </w:r>
      <w:r w:rsidRPr="00607244">
        <w:rPr>
          <w:color w:val="000000" w:themeColor="text1"/>
        </w:rPr>
        <w:t>of the person</w:t>
      </w:r>
      <w:r w:rsidRPr="00607244">
        <w:rPr>
          <w:color w:val="000000" w:themeColor="text1"/>
          <w:spacing w:val="-1"/>
        </w:rPr>
        <w:t xml:space="preserve"> </w:t>
      </w:r>
      <w:r w:rsidRPr="00607244">
        <w:rPr>
          <w:color w:val="000000" w:themeColor="text1"/>
        </w:rPr>
        <w:t>which happens due to the waste of his time and money. Any such procedure which makes the accused person wait for</w:t>
      </w:r>
      <w:r w:rsidRPr="00607244">
        <w:rPr>
          <w:color w:val="000000" w:themeColor="text1"/>
          <w:spacing w:val="-3"/>
        </w:rPr>
        <w:t xml:space="preserve"> </w:t>
      </w:r>
      <w:r w:rsidRPr="00607244">
        <w:rPr>
          <w:color w:val="000000" w:themeColor="text1"/>
        </w:rPr>
        <w:t>a</w:t>
      </w:r>
      <w:r w:rsidRPr="00607244">
        <w:rPr>
          <w:color w:val="000000" w:themeColor="text1"/>
          <w:spacing w:val="-3"/>
        </w:rPr>
        <w:t xml:space="preserve"> </w:t>
      </w:r>
      <w:r w:rsidRPr="00607244">
        <w:rPr>
          <w:color w:val="000000" w:themeColor="text1"/>
        </w:rPr>
        <w:t>long</w:t>
      </w:r>
      <w:r w:rsidRPr="00607244">
        <w:rPr>
          <w:color w:val="000000" w:themeColor="text1"/>
          <w:spacing w:val="-4"/>
        </w:rPr>
        <w:t xml:space="preserve"> </w:t>
      </w:r>
      <w:r w:rsidRPr="00607244">
        <w:rPr>
          <w:color w:val="000000" w:themeColor="text1"/>
        </w:rPr>
        <w:t>time</w:t>
      </w:r>
      <w:r w:rsidRPr="00607244">
        <w:rPr>
          <w:color w:val="000000" w:themeColor="text1"/>
          <w:spacing w:val="-4"/>
        </w:rPr>
        <w:t xml:space="preserve"> </w:t>
      </w:r>
      <w:r w:rsidRPr="00607244">
        <w:rPr>
          <w:color w:val="000000" w:themeColor="text1"/>
        </w:rPr>
        <w:t>for</w:t>
      </w:r>
      <w:r w:rsidRPr="00607244">
        <w:rPr>
          <w:color w:val="000000" w:themeColor="text1"/>
          <w:spacing w:val="-4"/>
        </w:rPr>
        <w:t xml:space="preserve"> </w:t>
      </w:r>
      <w:r w:rsidRPr="00607244">
        <w:rPr>
          <w:color w:val="000000" w:themeColor="text1"/>
        </w:rPr>
        <w:t>trial</w:t>
      </w:r>
      <w:r w:rsidRPr="00607244">
        <w:rPr>
          <w:color w:val="000000" w:themeColor="text1"/>
          <w:spacing w:val="-3"/>
        </w:rPr>
        <w:t xml:space="preserve"> </w:t>
      </w:r>
      <w:r w:rsidRPr="00607244">
        <w:rPr>
          <w:color w:val="000000" w:themeColor="text1"/>
        </w:rPr>
        <w:t>and</w:t>
      </w:r>
      <w:r w:rsidRPr="00607244">
        <w:rPr>
          <w:color w:val="000000" w:themeColor="text1"/>
          <w:spacing w:val="-5"/>
        </w:rPr>
        <w:t xml:space="preserve"> </w:t>
      </w:r>
      <w:r w:rsidRPr="00607244">
        <w:rPr>
          <w:color w:val="000000" w:themeColor="text1"/>
        </w:rPr>
        <w:t>judgment</w:t>
      </w:r>
      <w:r w:rsidRPr="00607244">
        <w:rPr>
          <w:color w:val="000000" w:themeColor="text1"/>
          <w:spacing w:val="-4"/>
        </w:rPr>
        <w:t xml:space="preserve"> </w:t>
      </w:r>
      <w:r w:rsidRPr="00607244">
        <w:rPr>
          <w:color w:val="000000" w:themeColor="text1"/>
        </w:rPr>
        <w:t>cannot</w:t>
      </w:r>
      <w:r w:rsidRPr="00607244">
        <w:rPr>
          <w:color w:val="000000" w:themeColor="text1"/>
          <w:spacing w:val="-2"/>
        </w:rPr>
        <w:t xml:space="preserve"> </w:t>
      </w:r>
      <w:r w:rsidRPr="00607244">
        <w:rPr>
          <w:color w:val="000000" w:themeColor="text1"/>
        </w:rPr>
        <w:t>be</w:t>
      </w:r>
      <w:r w:rsidRPr="00607244">
        <w:rPr>
          <w:color w:val="000000" w:themeColor="text1"/>
          <w:spacing w:val="-4"/>
        </w:rPr>
        <w:t xml:space="preserve"> </w:t>
      </w:r>
      <w:r w:rsidRPr="00607244">
        <w:rPr>
          <w:color w:val="000000" w:themeColor="text1"/>
        </w:rPr>
        <w:t>reasonable</w:t>
      </w:r>
      <w:r w:rsidRPr="00607244">
        <w:rPr>
          <w:color w:val="000000" w:themeColor="text1"/>
          <w:spacing w:val="-4"/>
        </w:rPr>
        <w:t xml:space="preserve"> </w:t>
      </w:r>
      <w:r w:rsidRPr="00607244">
        <w:rPr>
          <w:color w:val="000000" w:themeColor="text1"/>
        </w:rPr>
        <w:t>and</w:t>
      </w:r>
      <w:r w:rsidRPr="00607244">
        <w:rPr>
          <w:color w:val="000000" w:themeColor="text1"/>
          <w:spacing w:val="-5"/>
        </w:rPr>
        <w:t xml:space="preserve"> </w:t>
      </w:r>
      <w:r w:rsidRPr="00607244">
        <w:rPr>
          <w:color w:val="000000" w:themeColor="text1"/>
        </w:rPr>
        <w:t>just</w:t>
      </w:r>
      <w:r w:rsidRPr="00607244">
        <w:rPr>
          <w:color w:val="000000" w:themeColor="text1"/>
          <w:spacing w:val="-3"/>
        </w:rPr>
        <w:t xml:space="preserve"> </w:t>
      </w:r>
      <w:r w:rsidRPr="00607244">
        <w:rPr>
          <w:color w:val="000000" w:themeColor="text1"/>
        </w:rPr>
        <w:t>in</w:t>
      </w:r>
      <w:r w:rsidRPr="00607244">
        <w:rPr>
          <w:color w:val="000000" w:themeColor="text1"/>
          <w:spacing w:val="-4"/>
        </w:rPr>
        <w:t xml:space="preserve"> </w:t>
      </w:r>
      <w:r w:rsidRPr="00607244">
        <w:rPr>
          <w:color w:val="000000" w:themeColor="text1"/>
        </w:rPr>
        <w:t>any</w:t>
      </w:r>
      <w:r w:rsidRPr="00607244">
        <w:rPr>
          <w:color w:val="000000" w:themeColor="text1"/>
          <w:spacing w:val="-3"/>
        </w:rPr>
        <w:t xml:space="preserve"> </w:t>
      </w:r>
      <w:r w:rsidRPr="00607244">
        <w:rPr>
          <w:color w:val="000000" w:themeColor="text1"/>
        </w:rPr>
        <w:t xml:space="preserve">way. of India in 1981 in State of </w:t>
      </w:r>
      <w:r w:rsidRPr="00607244">
        <w:rPr>
          <w:b/>
          <w:color w:val="000000" w:themeColor="text1"/>
        </w:rPr>
        <w:t>Maharashtra v. Champalal Punjaji Shah</w:t>
      </w:r>
      <w:r w:rsidRPr="00607244">
        <w:rPr>
          <w:b/>
          <w:color w:val="000000" w:themeColor="text1"/>
          <w:vertAlign w:val="superscript"/>
        </w:rPr>
        <w:t>9</w:t>
      </w:r>
      <w:r w:rsidRPr="00607244">
        <w:rPr>
          <w:b/>
          <w:color w:val="000000" w:themeColor="text1"/>
        </w:rPr>
        <w:t xml:space="preserve"> </w:t>
      </w:r>
      <w:r w:rsidRPr="00607244">
        <w:rPr>
          <w:color w:val="000000" w:themeColor="text1"/>
        </w:rPr>
        <w:t>The Supreme Court considered that if a trial is held to be unfair If it is delayed, what is its treatment</w:t>
      </w:r>
      <w:r w:rsidRPr="00607244">
        <w:rPr>
          <w:color w:val="000000" w:themeColor="text1"/>
          <w:spacing w:val="-1"/>
        </w:rPr>
        <w:t xml:space="preserve"> </w:t>
      </w:r>
      <w:r w:rsidRPr="00607244">
        <w:rPr>
          <w:color w:val="000000" w:themeColor="text1"/>
        </w:rPr>
        <w:t>and</w:t>
      </w:r>
      <w:r w:rsidRPr="00607244">
        <w:rPr>
          <w:color w:val="000000" w:themeColor="text1"/>
          <w:spacing w:val="-1"/>
        </w:rPr>
        <w:t xml:space="preserve"> </w:t>
      </w:r>
      <w:r w:rsidRPr="00607244">
        <w:rPr>
          <w:color w:val="000000" w:themeColor="text1"/>
        </w:rPr>
        <w:t>what is its result In this case the accused</w:t>
      </w:r>
      <w:r w:rsidRPr="00607244">
        <w:rPr>
          <w:color w:val="000000" w:themeColor="text1"/>
          <w:spacing w:val="-1"/>
        </w:rPr>
        <w:t xml:space="preserve"> </w:t>
      </w:r>
      <w:r w:rsidRPr="00607244">
        <w:rPr>
          <w:color w:val="000000" w:themeColor="text1"/>
        </w:rPr>
        <w:t>was sentenced to 9</w:t>
      </w:r>
      <w:r w:rsidRPr="00607244">
        <w:rPr>
          <w:color w:val="000000" w:themeColor="text1"/>
          <w:spacing w:val="-1"/>
        </w:rPr>
        <w:t xml:space="preserve"> </w:t>
      </w:r>
      <w:r w:rsidRPr="00607244">
        <w:rPr>
          <w:color w:val="000000" w:themeColor="text1"/>
        </w:rPr>
        <w:t>years' imprisonment by the trial court Later, the conviction was reversed. The order of conviction</w:t>
      </w:r>
      <w:r w:rsidRPr="00607244">
        <w:rPr>
          <w:color w:val="000000" w:themeColor="text1"/>
          <w:spacing w:val="-9"/>
        </w:rPr>
        <w:t xml:space="preserve"> </w:t>
      </w:r>
      <w:r w:rsidRPr="00607244">
        <w:rPr>
          <w:color w:val="000000" w:themeColor="text1"/>
        </w:rPr>
        <w:t>was</w:t>
      </w:r>
      <w:r w:rsidRPr="00607244">
        <w:rPr>
          <w:color w:val="000000" w:themeColor="text1"/>
          <w:spacing w:val="-7"/>
        </w:rPr>
        <w:t xml:space="preserve"> </w:t>
      </w:r>
      <w:r w:rsidRPr="00607244">
        <w:rPr>
          <w:color w:val="000000" w:themeColor="text1"/>
        </w:rPr>
        <w:t>challenged</w:t>
      </w:r>
      <w:r w:rsidRPr="00607244">
        <w:rPr>
          <w:color w:val="000000" w:themeColor="text1"/>
          <w:spacing w:val="-9"/>
        </w:rPr>
        <w:t xml:space="preserve"> </w:t>
      </w:r>
      <w:r w:rsidRPr="00607244">
        <w:rPr>
          <w:color w:val="000000" w:themeColor="text1"/>
        </w:rPr>
        <w:t>in</w:t>
      </w:r>
      <w:r w:rsidRPr="00607244">
        <w:rPr>
          <w:color w:val="000000" w:themeColor="text1"/>
          <w:spacing w:val="-7"/>
        </w:rPr>
        <w:t xml:space="preserve"> </w:t>
      </w:r>
      <w:r w:rsidRPr="00607244">
        <w:rPr>
          <w:color w:val="000000" w:themeColor="text1"/>
        </w:rPr>
        <w:t>an</w:t>
      </w:r>
      <w:r w:rsidRPr="00607244">
        <w:rPr>
          <w:color w:val="000000" w:themeColor="text1"/>
          <w:spacing w:val="-7"/>
        </w:rPr>
        <w:t xml:space="preserve"> </w:t>
      </w:r>
      <w:r w:rsidRPr="00607244">
        <w:rPr>
          <w:color w:val="000000" w:themeColor="text1"/>
        </w:rPr>
        <w:t>appeal.</w:t>
      </w:r>
      <w:r w:rsidRPr="00607244">
        <w:rPr>
          <w:color w:val="000000" w:themeColor="text1"/>
          <w:spacing w:val="-4"/>
        </w:rPr>
        <w:t xml:space="preserve"> </w:t>
      </w:r>
      <w:r w:rsidRPr="00607244">
        <w:rPr>
          <w:color w:val="000000" w:themeColor="text1"/>
        </w:rPr>
        <w:t>The</w:t>
      </w:r>
      <w:r w:rsidRPr="00607244">
        <w:rPr>
          <w:color w:val="000000" w:themeColor="text1"/>
          <w:spacing w:val="-9"/>
        </w:rPr>
        <w:t xml:space="preserve"> </w:t>
      </w:r>
      <w:r w:rsidRPr="00607244">
        <w:rPr>
          <w:color w:val="000000" w:themeColor="text1"/>
        </w:rPr>
        <w:t>High</w:t>
      </w:r>
      <w:r w:rsidRPr="00607244">
        <w:rPr>
          <w:color w:val="000000" w:themeColor="text1"/>
          <w:spacing w:val="-9"/>
        </w:rPr>
        <w:t xml:space="preserve"> </w:t>
      </w:r>
      <w:r w:rsidRPr="00607244">
        <w:rPr>
          <w:color w:val="000000" w:themeColor="text1"/>
        </w:rPr>
        <w:t>Court</w:t>
      </w:r>
      <w:r w:rsidRPr="00607244">
        <w:rPr>
          <w:color w:val="000000" w:themeColor="text1"/>
          <w:spacing w:val="-8"/>
        </w:rPr>
        <w:t xml:space="preserve"> </w:t>
      </w:r>
      <w:r w:rsidRPr="00607244">
        <w:rPr>
          <w:color w:val="000000" w:themeColor="text1"/>
        </w:rPr>
        <w:t>acquitted</w:t>
      </w:r>
      <w:r w:rsidRPr="00607244">
        <w:rPr>
          <w:color w:val="000000" w:themeColor="text1"/>
          <w:spacing w:val="-9"/>
        </w:rPr>
        <w:t xml:space="preserve"> </w:t>
      </w:r>
      <w:r w:rsidRPr="00607244">
        <w:rPr>
          <w:color w:val="000000" w:themeColor="text1"/>
        </w:rPr>
        <w:t>him.</w:t>
      </w:r>
      <w:r w:rsidRPr="00607244">
        <w:rPr>
          <w:color w:val="000000" w:themeColor="text1"/>
          <w:spacing w:val="-8"/>
        </w:rPr>
        <w:t xml:space="preserve"> </w:t>
      </w:r>
      <w:r w:rsidRPr="00607244">
        <w:rPr>
          <w:color w:val="000000" w:themeColor="text1"/>
        </w:rPr>
        <w:t>The</w:t>
      </w:r>
      <w:r w:rsidRPr="00607244">
        <w:rPr>
          <w:color w:val="000000" w:themeColor="text1"/>
          <w:spacing w:val="-7"/>
        </w:rPr>
        <w:t xml:space="preserve"> </w:t>
      </w:r>
      <w:r w:rsidRPr="00607244">
        <w:rPr>
          <w:color w:val="000000" w:themeColor="text1"/>
        </w:rPr>
        <w:t>State</w:t>
      </w:r>
      <w:r w:rsidRPr="00607244">
        <w:rPr>
          <w:color w:val="000000" w:themeColor="text1"/>
          <w:spacing w:val="-9"/>
        </w:rPr>
        <w:t xml:space="preserve"> </w:t>
      </w:r>
      <w:r w:rsidRPr="00607244">
        <w:rPr>
          <w:color w:val="000000" w:themeColor="text1"/>
        </w:rPr>
        <w:t>of Maharashtra</w:t>
      </w:r>
      <w:r w:rsidRPr="00607244">
        <w:rPr>
          <w:color w:val="000000" w:themeColor="text1"/>
          <w:spacing w:val="-12"/>
        </w:rPr>
        <w:t xml:space="preserve"> </w:t>
      </w:r>
      <w:r w:rsidRPr="00607244">
        <w:rPr>
          <w:color w:val="000000" w:themeColor="text1"/>
        </w:rPr>
        <w:t>had</w:t>
      </w:r>
      <w:r w:rsidRPr="00607244">
        <w:rPr>
          <w:color w:val="000000" w:themeColor="text1"/>
          <w:spacing w:val="-13"/>
        </w:rPr>
        <w:t xml:space="preserve"> </w:t>
      </w:r>
      <w:r w:rsidRPr="00607244">
        <w:rPr>
          <w:color w:val="000000" w:themeColor="text1"/>
        </w:rPr>
        <w:t>filed</w:t>
      </w:r>
      <w:r w:rsidRPr="00607244">
        <w:rPr>
          <w:color w:val="000000" w:themeColor="text1"/>
          <w:spacing w:val="-14"/>
        </w:rPr>
        <w:t xml:space="preserve"> </w:t>
      </w:r>
      <w:r w:rsidRPr="00607244">
        <w:rPr>
          <w:color w:val="000000" w:themeColor="text1"/>
        </w:rPr>
        <w:t>a</w:t>
      </w:r>
      <w:r w:rsidRPr="00607244">
        <w:rPr>
          <w:color w:val="000000" w:themeColor="text1"/>
          <w:spacing w:val="-10"/>
        </w:rPr>
        <w:t xml:space="preserve"> </w:t>
      </w:r>
      <w:r w:rsidRPr="00607244">
        <w:rPr>
          <w:color w:val="000000" w:themeColor="text1"/>
        </w:rPr>
        <w:t>petition</w:t>
      </w:r>
      <w:r w:rsidRPr="00607244">
        <w:rPr>
          <w:color w:val="000000" w:themeColor="text1"/>
          <w:spacing w:val="-12"/>
        </w:rPr>
        <w:t xml:space="preserve"> </w:t>
      </w:r>
      <w:r w:rsidRPr="00607244">
        <w:rPr>
          <w:color w:val="000000" w:themeColor="text1"/>
        </w:rPr>
        <w:t>under</w:t>
      </w:r>
      <w:r w:rsidRPr="00607244">
        <w:rPr>
          <w:color w:val="000000" w:themeColor="text1"/>
          <w:spacing w:val="-12"/>
        </w:rPr>
        <w:t xml:space="preserve"> </w:t>
      </w:r>
      <w:r w:rsidRPr="00607244">
        <w:rPr>
          <w:color w:val="000000" w:themeColor="text1"/>
        </w:rPr>
        <w:t>Article</w:t>
      </w:r>
      <w:r w:rsidRPr="00607244">
        <w:rPr>
          <w:color w:val="000000" w:themeColor="text1"/>
          <w:spacing w:val="-9"/>
        </w:rPr>
        <w:t xml:space="preserve"> </w:t>
      </w:r>
      <w:r w:rsidRPr="00607244">
        <w:rPr>
          <w:color w:val="000000" w:themeColor="text1"/>
        </w:rPr>
        <w:t>An</w:t>
      </w:r>
      <w:r w:rsidRPr="00607244">
        <w:rPr>
          <w:color w:val="000000" w:themeColor="text1"/>
          <w:spacing w:val="-12"/>
        </w:rPr>
        <w:t xml:space="preserve"> </w:t>
      </w:r>
      <w:r w:rsidRPr="00607244">
        <w:rPr>
          <w:color w:val="000000" w:themeColor="text1"/>
        </w:rPr>
        <w:t>appeal</w:t>
      </w:r>
      <w:r w:rsidRPr="00607244">
        <w:rPr>
          <w:color w:val="000000" w:themeColor="text1"/>
          <w:spacing w:val="-12"/>
        </w:rPr>
        <w:t xml:space="preserve"> </w:t>
      </w:r>
      <w:r w:rsidRPr="00607244">
        <w:rPr>
          <w:color w:val="000000" w:themeColor="text1"/>
        </w:rPr>
        <w:t>was</w:t>
      </w:r>
      <w:r w:rsidRPr="00607244">
        <w:rPr>
          <w:color w:val="000000" w:themeColor="text1"/>
          <w:spacing w:val="-11"/>
        </w:rPr>
        <w:t xml:space="preserve"> </w:t>
      </w:r>
      <w:r w:rsidRPr="00607244">
        <w:rPr>
          <w:color w:val="000000" w:themeColor="text1"/>
        </w:rPr>
        <w:t>made</w:t>
      </w:r>
      <w:r w:rsidRPr="00607244">
        <w:rPr>
          <w:color w:val="000000" w:themeColor="text1"/>
          <w:spacing w:val="-12"/>
        </w:rPr>
        <w:t xml:space="preserve"> </w:t>
      </w:r>
      <w:r w:rsidRPr="00607244">
        <w:rPr>
          <w:color w:val="000000" w:themeColor="text1"/>
        </w:rPr>
        <w:t>to</w:t>
      </w:r>
      <w:r w:rsidRPr="00607244">
        <w:rPr>
          <w:color w:val="000000" w:themeColor="text1"/>
          <w:spacing w:val="-12"/>
        </w:rPr>
        <w:t xml:space="preserve"> </w:t>
      </w:r>
      <w:r w:rsidRPr="00607244">
        <w:rPr>
          <w:color w:val="000000" w:themeColor="text1"/>
        </w:rPr>
        <w:t>the</w:t>
      </w:r>
      <w:r w:rsidRPr="00607244">
        <w:rPr>
          <w:color w:val="000000" w:themeColor="text1"/>
          <w:spacing w:val="-12"/>
        </w:rPr>
        <w:t xml:space="preserve"> </w:t>
      </w:r>
      <w:r w:rsidRPr="00607244">
        <w:rPr>
          <w:color w:val="000000" w:themeColor="text1"/>
        </w:rPr>
        <w:t>Supreme Court</w:t>
      </w:r>
      <w:r w:rsidRPr="00607244">
        <w:rPr>
          <w:color w:val="000000" w:themeColor="text1"/>
          <w:spacing w:val="-8"/>
        </w:rPr>
        <w:t xml:space="preserve"> </w:t>
      </w:r>
      <w:r w:rsidRPr="00607244">
        <w:rPr>
          <w:color w:val="000000" w:themeColor="text1"/>
        </w:rPr>
        <w:t>under</w:t>
      </w:r>
      <w:r w:rsidRPr="00607244">
        <w:rPr>
          <w:color w:val="000000" w:themeColor="text1"/>
          <w:spacing w:val="-6"/>
        </w:rPr>
        <w:t xml:space="preserve"> </w:t>
      </w:r>
      <w:r w:rsidRPr="00607244">
        <w:rPr>
          <w:color w:val="000000" w:themeColor="text1"/>
        </w:rPr>
        <w:t>section</w:t>
      </w:r>
      <w:r w:rsidRPr="00607244">
        <w:rPr>
          <w:color w:val="000000" w:themeColor="text1"/>
          <w:spacing w:val="-9"/>
        </w:rPr>
        <w:t xml:space="preserve"> </w:t>
      </w:r>
      <w:r w:rsidRPr="00607244">
        <w:rPr>
          <w:color w:val="000000" w:themeColor="text1"/>
        </w:rPr>
        <w:t>136.</w:t>
      </w:r>
      <w:r w:rsidRPr="00607244">
        <w:rPr>
          <w:color w:val="000000" w:themeColor="text1"/>
          <w:spacing w:val="-8"/>
        </w:rPr>
        <w:t xml:space="preserve"> </w:t>
      </w:r>
      <w:r w:rsidRPr="00607244">
        <w:rPr>
          <w:color w:val="000000" w:themeColor="text1"/>
        </w:rPr>
        <w:t>There</w:t>
      </w:r>
      <w:r w:rsidRPr="00607244">
        <w:rPr>
          <w:color w:val="000000" w:themeColor="text1"/>
          <w:spacing w:val="-9"/>
        </w:rPr>
        <w:t xml:space="preserve"> </w:t>
      </w:r>
      <w:r w:rsidRPr="00607244">
        <w:rPr>
          <w:color w:val="000000" w:themeColor="text1"/>
        </w:rPr>
        <w:t>the</w:t>
      </w:r>
      <w:r w:rsidRPr="00607244">
        <w:rPr>
          <w:color w:val="000000" w:themeColor="text1"/>
          <w:spacing w:val="-7"/>
        </w:rPr>
        <w:t xml:space="preserve"> </w:t>
      </w:r>
      <w:r w:rsidRPr="00607244">
        <w:rPr>
          <w:color w:val="000000" w:themeColor="text1"/>
        </w:rPr>
        <w:t>accused</w:t>
      </w:r>
      <w:r w:rsidRPr="00607244">
        <w:rPr>
          <w:color w:val="000000" w:themeColor="text1"/>
          <w:spacing w:val="-9"/>
        </w:rPr>
        <w:t xml:space="preserve"> </w:t>
      </w:r>
      <w:r w:rsidRPr="00607244">
        <w:rPr>
          <w:color w:val="000000" w:themeColor="text1"/>
        </w:rPr>
        <w:t>had</w:t>
      </w:r>
      <w:r w:rsidRPr="00607244">
        <w:rPr>
          <w:color w:val="000000" w:themeColor="text1"/>
          <w:spacing w:val="-7"/>
        </w:rPr>
        <w:t xml:space="preserve"> </w:t>
      </w:r>
      <w:r w:rsidRPr="00607244">
        <w:rPr>
          <w:color w:val="000000" w:themeColor="text1"/>
        </w:rPr>
        <w:t>a</w:t>
      </w:r>
      <w:r w:rsidRPr="00607244">
        <w:rPr>
          <w:color w:val="000000" w:themeColor="text1"/>
          <w:spacing w:val="-6"/>
        </w:rPr>
        <w:t xml:space="preserve"> </w:t>
      </w:r>
      <w:r w:rsidRPr="00607244">
        <w:rPr>
          <w:color w:val="000000" w:themeColor="text1"/>
        </w:rPr>
        <w:t>defence</w:t>
      </w:r>
      <w:r w:rsidRPr="00607244">
        <w:rPr>
          <w:color w:val="000000" w:themeColor="text1"/>
          <w:spacing w:val="-2"/>
        </w:rPr>
        <w:t xml:space="preserve"> </w:t>
      </w:r>
      <w:r w:rsidRPr="00607244">
        <w:rPr>
          <w:color w:val="000000" w:themeColor="text1"/>
        </w:rPr>
        <w:t>It</w:t>
      </w:r>
      <w:r w:rsidRPr="00607244">
        <w:rPr>
          <w:color w:val="000000" w:themeColor="text1"/>
          <w:spacing w:val="-7"/>
        </w:rPr>
        <w:t xml:space="preserve"> </w:t>
      </w:r>
      <w:r w:rsidRPr="00607244">
        <w:rPr>
          <w:color w:val="000000" w:themeColor="text1"/>
        </w:rPr>
        <w:t>was</w:t>
      </w:r>
      <w:r w:rsidRPr="00607244">
        <w:rPr>
          <w:color w:val="000000" w:themeColor="text1"/>
          <w:spacing w:val="-7"/>
        </w:rPr>
        <w:t xml:space="preserve"> </w:t>
      </w:r>
      <w:r w:rsidRPr="00607244">
        <w:rPr>
          <w:color w:val="000000" w:themeColor="text1"/>
        </w:rPr>
        <w:t>also</w:t>
      </w:r>
      <w:r w:rsidRPr="00607244">
        <w:rPr>
          <w:color w:val="000000" w:themeColor="text1"/>
          <w:spacing w:val="-7"/>
        </w:rPr>
        <w:t xml:space="preserve"> </w:t>
      </w:r>
      <w:r w:rsidRPr="00607244">
        <w:rPr>
          <w:color w:val="000000" w:themeColor="text1"/>
        </w:rPr>
        <w:t>held</w:t>
      </w:r>
      <w:r w:rsidRPr="00607244">
        <w:rPr>
          <w:color w:val="000000" w:themeColor="text1"/>
          <w:spacing w:val="-10"/>
        </w:rPr>
        <w:t xml:space="preserve"> </w:t>
      </w:r>
      <w:r w:rsidRPr="00607244">
        <w:rPr>
          <w:color w:val="000000" w:themeColor="text1"/>
        </w:rPr>
        <w:t>that</w:t>
      </w:r>
      <w:r w:rsidRPr="00607244">
        <w:rPr>
          <w:color w:val="000000" w:themeColor="text1"/>
          <w:spacing w:val="-7"/>
        </w:rPr>
        <w:t xml:space="preserve"> </w:t>
      </w:r>
      <w:r w:rsidRPr="00607244">
        <w:rPr>
          <w:color w:val="000000" w:themeColor="text1"/>
        </w:rPr>
        <w:t>the court may, on the basis of sufficient time having elapsed since the commission of the offence should not interfere with the acquittal order. Finding that in this case The</w:t>
      </w:r>
      <w:r w:rsidRPr="00607244">
        <w:rPr>
          <w:color w:val="000000" w:themeColor="text1"/>
          <w:spacing w:val="-16"/>
        </w:rPr>
        <w:t xml:space="preserve"> </w:t>
      </w:r>
      <w:r w:rsidRPr="00607244">
        <w:rPr>
          <w:color w:val="000000" w:themeColor="text1"/>
        </w:rPr>
        <w:t>accused</w:t>
      </w:r>
      <w:r w:rsidRPr="00607244">
        <w:rPr>
          <w:color w:val="000000" w:themeColor="text1"/>
          <w:spacing w:val="-15"/>
        </w:rPr>
        <w:t xml:space="preserve"> </w:t>
      </w:r>
      <w:r w:rsidRPr="00607244">
        <w:rPr>
          <w:color w:val="000000" w:themeColor="text1"/>
        </w:rPr>
        <w:t>himself</w:t>
      </w:r>
      <w:r w:rsidRPr="00607244">
        <w:rPr>
          <w:color w:val="000000" w:themeColor="text1"/>
          <w:spacing w:val="-15"/>
        </w:rPr>
        <w:t xml:space="preserve"> </w:t>
      </w:r>
      <w:r w:rsidRPr="00607244">
        <w:rPr>
          <w:color w:val="000000" w:themeColor="text1"/>
        </w:rPr>
        <w:t>was</w:t>
      </w:r>
      <w:r w:rsidRPr="00607244">
        <w:rPr>
          <w:color w:val="000000" w:themeColor="text1"/>
          <w:spacing w:val="-14"/>
        </w:rPr>
        <w:t xml:space="preserve"> </w:t>
      </w:r>
      <w:r w:rsidRPr="00607244">
        <w:rPr>
          <w:color w:val="000000" w:themeColor="text1"/>
        </w:rPr>
        <w:t>substantially</w:t>
      </w:r>
      <w:r w:rsidRPr="00607244">
        <w:rPr>
          <w:color w:val="000000" w:themeColor="text1"/>
          <w:spacing w:val="-15"/>
        </w:rPr>
        <w:t xml:space="preserve"> </w:t>
      </w:r>
      <w:r w:rsidRPr="00607244">
        <w:rPr>
          <w:color w:val="000000" w:themeColor="text1"/>
        </w:rPr>
        <w:t>responsible</w:t>
      </w:r>
      <w:r w:rsidRPr="00607244">
        <w:rPr>
          <w:color w:val="000000" w:themeColor="text1"/>
          <w:spacing w:val="-16"/>
        </w:rPr>
        <w:t xml:space="preserve"> </w:t>
      </w:r>
      <w:r w:rsidRPr="00607244">
        <w:rPr>
          <w:color w:val="000000" w:themeColor="text1"/>
        </w:rPr>
        <w:t>for</w:t>
      </w:r>
      <w:r w:rsidRPr="00607244">
        <w:rPr>
          <w:color w:val="000000" w:themeColor="text1"/>
          <w:spacing w:val="-15"/>
        </w:rPr>
        <w:t xml:space="preserve"> </w:t>
      </w:r>
      <w:r w:rsidRPr="00607244">
        <w:rPr>
          <w:color w:val="000000" w:themeColor="text1"/>
        </w:rPr>
        <w:t>the</w:t>
      </w:r>
      <w:r w:rsidRPr="00607244">
        <w:rPr>
          <w:color w:val="000000" w:themeColor="text1"/>
          <w:spacing w:val="-16"/>
        </w:rPr>
        <w:t xml:space="preserve"> </w:t>
      </w:r>
      <w:r w:rsidRPr="00607244">
        <w:rPr>
          <w:color w:val="000000" w:themeColor="text1"/>
        </w:rPr>
        <w:t>delay</w:t>
      </w:r>
      <w:r w:rsidRPr="00607244">
        <w:rPr>
          <w:color w:val="000000" w:themeColor="text1"/>
          <w:spacing w:val="-16"/>
        </w:rPr>
        <w:t xml:space="preserve"> </w:t>
      </w:r>
      <w:r w:rsidRPr="00607244">
        <w:rPr>
          <w:color w:val="000000" w:themeColor="text1"/>
        </w:rPr>
        <w:t>and</w:t>
      </w:r>
      <w:r w:rsidRPr="00607244">
        <w:rPr>
          <w:color w:val="000000" w:themeColor="text1"/>
          <w:spacing w:val="-16"/>
        </w:rPr>
        <w:t xml:space="preserve"> </w:t>
      </w:r>
      <w:r w:rsidRPr="00607244">
        <w:rPr>
          <w:color w:val="000000" w:themeColor="text1"/>
        </w:rPr>
        <w:t>it</w:t>
      </w:r>
      <w:r w:rsidRPr="00607244">
        <w:rPr>
          <w:color w:val="000000" w:themeColor="text1"/>
          <w:spacing w:val="-15"/>
        </w:rPr>
        <w:t xml:space="preserve"> </w:t>
      </w:r>
      <w:r w:rsidRPr="00607244">
        <w:rPr>
          <w:color w:val="000000" w:themeColor="text1"/>
        </w:rPr>
        <w:t>is</w:t>
      </w:r>
      <w:r w:rsidRPr="00607244">
        <w:rPr>
          <w:color w:val="000000" w:themeColor="text1"/>
          <w:spacing w:val="-15"/>
        </w:rPr>
        <w:t xml:space="preserve"> </w:t>
      </w:r>
      <w:r w:rsidRPr="00607244">
        <w:rPr>
          <w:color w:val="000000" w:themeColor="text1"/>
        </w:rPr>
        <w:t>not</w:t>
      </w:r>
      <w:r w:rsidRPr="00607244">
        <w:rPr>
          <w:color w:val="000000" w:themeColor="text1"/>
          <w:spacing w:val="-15"/>
        </w:rPr>
        <w:t xml:space="preserve"> </w:t>
      </w:r>
      <w:r w:rsidRPr="00607244">
        <w:rPr>
          <w:color w:val="000000" w:themeColor="text1"/>
        </w:rPr>
        <w:t>the</w:t>
      </w:r>
      <w:r w:rsidRPr="00607244">
        <w:rPr>
          <w:color w:val="000000" w:themeColor="text1"/>
          <w:spacing w:val="-14"/>
        </w:rPr>
        <w:t xml:space="preserve"> </w:t>
      </w:r>
      <w:r w:rsidRPr="00607244">
        <w:rPr>
          <w:color w:val="000000" w:themeColor="text1"/>
        </w:rPr>
        <w:t>fact</w:t>
      </w:r>
      <w:r>
        <w:rPr>
          <w:color w:val="000000" w:themeColor="text1"/>
        </w:rPr>
        <w:t xml:space="preserve"> </w:t>
      </w:r>
      <w:r w:rsidRPr="00607244">
        <w:rPr>
          <w:color w:val="000000" w:themeColor="text1"/>
        </w:rPr>
        <w:t>that</w:t>
      </w:r>
      <w:r w:rsidRPr="00607244">
        <w:rPr>
          <w:color w:val="000000" w:themeColor="text1"/>
          <w:spacing w:val="-10"/>
        </w:rPr>
        <w:t xml:space="preserve"> </w:t>
      </w:r>
      <w:r w:rsidRPr="00607244">
        <w:rPr>
          <w:color w:val="000000" w:themeColor="text1"/>
        </w:rPr>
        <w:t>could</w:t>
      </w:r>
      <w:r w:rsidRPr="00607244">
        <w:rPr>
          <w:color w:val="000000" w:themeColor="text1"/>
          <w:spacing w:val="-10"/>
        </w:rPr>
        <w:t xml:space="preserve"> </w:t>
      </w:r>
      <w:r w:rsidRPr="00607244">
        <w:rPr>
          <w:color w:val="000000" w:themeColor="text1"/>
        </w:rPr>
        <w:t>show</w:t>
      </w:r>
      <w:r w:rsidRPr="00607244">
        <w:rPr>
          <w:color w:val="000000" w:themeColor="text1"/>
          <w:spacing w:val="-8"/>
        </w:rPr>
        <w:t xml:space="preserve"> </w:t>
      </w:r>
      <w:r w:rsidRPr="00607244">
        <w:rPr>
          <w:color w:val="000000" w:themeColor="text1"/>
        </w:rPr>
        <w:t>that</w:t>
      </w:r>
      <w:r w:rsidRPr="00607244">
        <w:rPr>
          <w:color w:val="000000" w:themeColor="text1"/>
          <w:spacing w:val="-10"/>
        </w:rPr>
        <w:t xml:space="preserve"> </w:t>
      </w:r>
      <w:r w:rsidRPr="00607244">
        <w:rPr>
          <w:color w:val="000000" w:themeColor="text1"/>
        </w:rPr>
        <w:t>the</w:t>
      </w:r>
      <w:r w:rsidRPr="00607244">
        <w:rPr>
          <w:color w:val="000000" w:themeColor="text1"/>
          <w:spacing w:val="-10"/>
        </w:rPr>
        <w:t xml:space="preserve"> </w:t>
      </w:r>
      <w:r w:rsidRPr="00607244">
        <w:rPr>
          <w:color w:val="000000" w:themeColor="text1"/>
        </w:rPr>
        <w:t>delay</w:t>
      </w:r>
      <w:r w:rsidRPr="00607244">
        <w:rPr>
          <w:color w:val="000000" w:themeColor="text1"/>
          <w:spacing w:val="-10"/>
        </w:rPr>
        <w:t xml:space="preserve"> </w:t>
      </w:r>
      <w:r w:rsidRPr="00607244">
        <w:rPr>
          <w:color w:val="000000" w:themeColor="text1"/>
        </w:rPr>
        <w:t>would</w:t>
      </w:r>
      <w:r w:rsidRPr="00607244">
        <w:rPr>
          <w:color w:val="000000" w:themeColor="text1"/>
          <w:spacing w:val="-10"/>
        </w:rPr>
        <w:t xml:space="preserve"> </w:t>
      </w:r>
      <w:r w:rsidRPr="00607244">
        <w:rPr>
          <w:color w:val="000000" w:themeColor="text1"/>
        </w:rPr>
        <w:t>cause</w:t>
      </w:r>
      <w:r w:rsidRPr="00607244">
        <w:rPr>
          <w:color w:val="000000" w:themeColor="text1"/>
          <w:spacing w:val="-9"/>
        </w:rPr>
        <w:t xml:space="preserve"> </w:t>
      </w:r>
      <w:r w:rsidRPr="00607244">
        <w:rPr>
          <w:color w:val="000000" w:themeColor="text1"/>
        </w:rPr>
        <w:t>him</w:t>
      </w:r>
      <w:r w:rsidRPr="00607244">
        <w:rPr>
          <w:color w:val="000000" w:themeColor="text1"/>
          <w:spacing w:val="-8"/>
        </w:rPr>
        <w:t xml:space="preserve"> </w:t>
      </w:r>
      <w:r w:rsidRPr="00607244">
        <w:rPr>
          <w:color w:val="000000" w:themeColor="text1"/>
        </w:rPr>
        <w:t>no</w:t>
      </w:r>
      <w:r w:rsidRPr="00607244">
        <w:rPr>
          <w:color w:val="000000" w:themeColor="text1"/>
          <w:spacing w:val="-8"/>
        </w:rPr>
        <w:t xml:space="preserve"> </w:t>
      </w:r>
      <w:r w:rsidRPr="00607244">
        <w:rPr>
          <w:color w:val="000000" w:themeColor="text1"/>
        </w:rPr>
        <w:t>adverse</w:t>
      </w:r>
      <w:r w:rsidRPr="00607244">
        <w:rPr>
          <w:color w:val="000000" w:themeColor="text1"/>
          <w:spacing w:val="-9"/>
        </w:rPr>
        <w:t xml:space="preserve"> </w:t>
      </w:r>
      <w:r w:rsidRPr="00607244">
        <w:rPr>
          <w:color w:val="000000" w:themeColor="text1"/>
        </w:rPr>
        <w:t>effect</w:t>
      </w:r>
      <w:r w:rsidRPr="00607244">
        <w:rPr>
          <w:color w:val="000000" w:themeColor="text1"/>
          <w:spacing w:val="-10"/>
        </w:rPr>
        <w:t xml:space="preserve"> </w:t>
      </w:r>
      <w:r w:rsidRPr="00607244">
        <w:rPr>
          <w:color w:val="000000" w:themeColor="text1"/>
        </w:rPr>
        <w:t>in</w:t>
      </w:r>
      <w:r w:rsidRPr="00607244">
        <w:rPr>
          <w:color w:val="000000" w:themeColor="text1"/>
          <w:spacing w:val="-10"/>
        </w:rPr>
        <w:t xml:space="preserve"> </w:t>
      </w:r>
      <w:r w:rsidRPr="00607244">
        <w:rPr>
          <w:color w:val="000000" w:themeColor="text1"/>
        </w:rPr>
        <w:t>the</w:t>
      </w:r>
      <w:r w:rsidRPr="00607244">
        <w:rPr>
          <w:color w:val="000000" w:themeColor="text1"/>
          <w:spacing w:val="-10"/>
        </w:rPr>
        <w:t xml:space="preserve"> </w:t>
      </w:r>
      <w:r w:rsidRPr="00607244">
        <w:rPr>
          <w:color w:val="000000" w:themeColor="text1"/>
        </w:rPr>
        <w:t>treatment of his defence had an effect, the court rejected the said argument of the accused.</w:t>
      </w:r>
    </w:p>
    <w:p w:rsidR="00607244" w:rsidRPr="00607244" w:rsidRDefault="00607244" w:rsidP="00607244">
      <w:pPr>
        <w:pStyle w:val="ListParagraph"/>
        <w:widowControl w:val="0"/>
        <w:numPr>
          <w:ilvl w:val="0"/>
          <w:numId w:val="50"/>
        </w:numPr>
        <w:tabs>
          <w:tab w:val="left" w:pos="439"/>
        </w:tabs>
        <w:autoSpaceDE w:val="0"/>
        <w:autoSpaceDN w:val="0"/>
        <w:spacing w:before="287" w:line="276" w:lineRule="auto"/>
        <w:ind w:left="0" w:firstLine="0"/>
        <w:contextualSpacing w:val="0"/>
        <w:jc w:val="both"/>
        <w:rPr>
          <w:rFonts w:ascii="Times New Roman" w:hAnsi="Times New Roman" w:cs="Times New Roman"/>
          <w:color w:val="000000" w:themeColor="text1"/>
        </w:rPr>
      </w:pPr>
      <w:r w:rsidRPr="00607244">
        <w:rPr>
          <w:rFonts w:ascii="Times New Roman" w:hAnsi="Times New Roman" w:cs="Times New Roman"/>
          <w:b/>
          <w:color w:val="000000" w:themeColor="text1"/>
        </w:rPr>
        <w:lastRenderedPageBreak/>
        <w:t xml:space="preserve">Right Against Self-Incrimination: </w:t>
      </w:r>
      <w:r w:rsidRPr="00607244">
        <w:rPr>
          <w:rFonts w:ascii="Times New Roman" w:hAnsi="Times New Roman" w:cs="Times New Roman"/>
          <w:color w:val="000000" w:themeColor="text1"/>
        </w:rPr>
        <w:t>Article 20(3) explicitly provides protection against self-incrimination, while Article 21 reinforces this by ensuring that confessions or testimonies cannot be coerced. This principle protects individuals from being compelled to testify against themselves and is critical to maintaining the integrity of the justice process.</w:t>
      </w:r>
    </w:p>
    <w:p w:rsidR="00607244" w:rsidRPr="00607244" w:rsidRDefault="00607244" w:rsidP="00607244">
      <w:pPr>
        <w:pStyle w:val="ListParagraph"/>
        <w:widowControl w:val="0"/>
        <w:numPr>
          <w:ilvl w:val="0"/>
          <w:numId w:val="50"/>
        </w:numPr>
        <w:tabs>
          <w:tab w:val="left" w:pos="360"/>
        </w:tabs>
        <w:autoSpaceDE w:val="0"/>
        <w:autoSpaceDN w:val="0"/>
        <w:spacing w:before="281" w:line="276" w:lineRule="auto"/>
        <w:ind w:left="0" w:firstLine="0"/>
        <w:contextualSpacing w:val="0"/>
        <w:jc w:val="both"/>
        <w:rPr>
          <w:rFonts w:ascii="Times New Roman" w:hAnsi="Times New Roman" w:cs="Times New Roman"/>
          <w:color w:val="000000" w:themeColor="text1"/>
        </w:rPr>
      </w:pPr>
      <w:r w:rsidRPr="00607244">
        <w:rPr>
          <w:rFonts w:ascii="Times New Roman" w:hAnsi="Times New Roman" w:cs="Times New Roman"/>
          <w:b/>
          <w:color w:val="000000" w:themeColor="text1"/>
          <w:spacing w:val="-2"/>
        </w:rPr>
        <w:t>Presumption</w:t>
      </w:r>
      <w:r w:rsidRPr="00607244">
        <w:rPr>
          <w:rFonts w:ascii="Times New Roman" w:hAnsi="Times New Roman" w:cs="Times New Roman"/>
          <w:b/>
          <w:color w:val="000000" w:themeColor="text1"/>
          <w:spacing w:val="-5"/>
        </w:rPr>
        <w:t xml:space="preserve"> </w:t>
      </w:r>
      <w:r w:rsidRPr="00607244">
        <w:rPr>
          <w:rFonts w:ascii="Times New Roman" w:hAnsi="Times New Roman" w:cs="Times New Roman"/>
          <w:b/>
          <w:color w:val="000000" w:themeColor="text1"/>
          <w:spacing w:val="-2"/>
        </w:rPr>
        <w:t>of</w:t>
      </w:r>
      <w:r w:rsidRPr="00607244">
        <w:rPr>
          <w:rFonts w:ascii="Times New Roman" w:hAnsi="Times New Roman" w:cs="Times New Roman"/>
          <w:b/>
          <w:color w:val="000000" w:themeColor="text1"/>
          <w:spacing w:val="-6"/>
        </w:rPr>
        <w:t xml:space="preserve"> </w:t>
      </w:r>
      <w:r w:rsidRPr="00607244">
        <w:rPr>
          <w:rFonts w:ascii="Times New Roman" w:hAnsi="Times New Roman" w:cs="Times New Roman"/>
          <w:b/>
          <w:color w:val="000000" w:themeColor="text1"/>
          <w:spacing w:val="-2"/>
        </w:rPr>
        <w:t>Innocence:</w:t>
      </w:r>
      <w:r w:rsidRPr="00607244">
        <w:rPr>
          <w:rFonts w:ascii="Times New Roman" w:hAnsi="Times New Roman" w:cs="Times New Roman"/>
          <w:b/>
          <w:color w:val="000000" w:themeColor="text1"/>
          <w:spacing w:val="-7"/>
        </w:rPr>
        <w:t xml:space="preserve"> </w:t>
      </w:r>
      <w:r w:rsidRPr="00607244">
        <w:rPr>
          <w:rFonts w:ascii="Times New Roman" w:hAnsi="Times New Roman" w:cs="Times New Roman"/>
          <w:color w:val="000000" w:themeColor="text1"/>
          <w:spacing w:val="-2"/>
        </w:rPr>
        <w:t>The</w:t>
      </w:r>
      <w:r w:rsidRPr="00607244">
        <w:rPr>
          <w:rFonts w:ascii="Times New Roman" w:hAnsi="Times New Roman" w:cs="Times New Roman"/>
          <w:color w:val="000000" w:themeColor="text1"/>
          <w:spacing w:val="-7"/>
        </w:rPr>
        <w:t xml:space="preserve"> </w:t>
      </w:r>
      <w:r w:rsidRPr="00607244">
        <w:rPr>
          <w:rFonts w:ascii="Times New Roman" w:hAnsi="Times New Roman" w:cs="Times New Roman"/>
          <w:color w:val="000000" w:themeColor="text1"/>
          <w:spacing w:val="-2"/>
        </w:rPr>
        <w:t>accused</w:t>
      </w:r>
      <w:r w:rsidRPr="00607244">
        <w:rPr>
          <w:rFonts w:ascii="Times New Roman" w:hAnsi="Times New Roman" w:cs="Times New Roman"/>
          <w:color w:val="000000" w:themeColor="text1"/>
          <w:spacing w:val="-8"/>
        </w:rPr>
        <w:t xml:space="preserve"> </w:t>
      </w:r>
      <w:r w:rsidRPr="00607244">
        <w:rPr>
          <w:rFonts w:ascii="Times New Roman" w:hAnsi="Times New Roman" w:cs="Times New Roman"/>
          <w:color w:val="000000" w:themeColor="text1"/>
          <w:spacing w:val="-2"/>
        </w:rPr>
        <w:t>is presumed</w:t>
      </w:r>
      <w:r w:rsidRPr="00607244">
        <w:rPr>
          <w:rFonts w:ascii="Times New Roman" w:hAnsi="Times New Roman" w:cs="Times New Roman"/>
          <w:color w:val="000000" w:themeColor="text1"/>
          <w:spacing w:val="-6"/>
        </w:rPr>
        <w:t xml:space="preserve"> </w:t>
      </w:r>
      <w:r w:rsidRPr="00607244">
        <w:rPr>
          <w:rFonts w:ascii="Times New Roman" w:hAnsi="Times New Roman" w:cs="Times New Roman"/>
          <w:color w:val="000000" w:themeColor="text1"/>
          <w:spacing w:val="-2"/>
        </w:rPr>
        <w:t>innocent</w:t>
      </w:r>
      <w:r w:rsidRPr="00607244">
        <w:rPr>
          <w:rFonts w:ascii="Times New Roman" w:hAnsi="Times New Roman" w:cs="Times New Roman"/>
          <w:color w:val="000000" w:themeColor="text1"/>
          <w:spacing w:val="-7"/>
        </w:rPr>
        <w:t xml:space="preserve"> </w:t>
      </w:r>
      <w:r w:rsidRPr="00607244">
        <w:rPr>
          <w:rFonts w:ascii="Times New Roman" w:hAnsi="Times New Roman" w:cs="Times New Roman"/>
          <w:color w:val="000000" w:themeColor="text1"/>
          <w:spacing w:val="-2"/>
        </w:rPr>
        <w:t>until</w:t>
      </w:r>
      <w:r w:rsidRPr="00607244">
        <w:rPr>
          <w:rFonts w:ascii="Times New Roman" w:hAnsi="Times New Roman" w:cs="Times New Roman"/>
          <w:color w:val="000000" w:themeColor="text1"/>
          <w:spacing w:val="-3"/>
        </w:rPr>
        <w:t xml:space="preserve"> </w:t>
      </w:r>
      <w:r w:rsidRPr="00607244">
        <w:rPr>
          <w:rFonts w:ascii="Times New Roman" w:hAnsi="Times New Roman" w:cs="Times New Roman"/>
          <w:color w:val="000000" w:themeColor="text1"/>
          <w:spacing w:val="-2"/>
        </w:rPr>
        <w:t>proven</w:t>
      </w:r>
      <w:r w:rsidRPr="00607244">
        <w:rPr>
          <w:rFonts w:ascii="Times New Roman" w:hAnsi="Times New Roman" w:cs="Times New Roman"/>
          <w:color w:val="000000" w:themeColor="text1"/>
          <w:spacing w:val="-8"/>
        </w:rPr>
        <w:t xml:space="preserve"> </w:t>
      </w:r>
      <w:r w:rsidRPr="00607244">
        <w:rPr>
          <w:rFonts w:ascii="Times New Roman" w:hAnsi="Times New Roman" w:cs="Times New Roman"/>
          <w:color w:val="000000" w:themeColor="text1"/>
          <w:spacing w:val="-2"/>
        </w:rPr>
        <w:t xml:space="preserve">guilty </w:t>
      </w:r>
      <w:r w:rsidRPr="00607244">
        <w:rPr>
          <w:rFonts w:ascii="Times New Roman" w:hAnsi="Times New Roman" w:cs="Times New Roman"/>
          <w:color w:val="000000" w:themeColor="text1"/>
        </w:rPr>
        <w:t>beyond a reasonable doubt. This fundamental principle protects individuals from being</w:t>
      </w:r>
      <w:r w:rsidRPr="00607244">
        <w:rPr>
          <w:rFonts w:ascii="Times New Roman" w:hAnsi="Times New Roman" w:cs="Times New Roman"/>
          <w:color w:val="000000" w:themeColor="text1"/>
          <w:spacing w:val="-8"/>
        </w:rPr>
        <w:t xml:space="preserve"> </w:t>
      </w:r>
      <w:r w:rsidRPr="00607244">
        <w:rPr>
          <w:rFonts w:ascii="Times New Roman" w:hAnsi="Times New Roman" w:cs="Times New Roman"/>
          <w:color w:val="000000" w:themeColor="text1"/>
        </w:rPr>
        <w:t>treated</w:t>
      </w:r>
      <w:r w:rsidRPr="00607244">
        <w:rPr>
          <w:rFonts w:ascii="Times New Roman" w:hAnsi="Times New Roman" w:cs="Times New Roman"/>
          <w:color w:val="000000" w:themeColor="text1"/>
          <w:spacing w:val="-7"/>
        </w:rPr>
        <w:t xml:space="preserve"> </w:t>
      </w:r>
      <w:r w:rsidRPr="00607244">
        <w:rPr>
          <w:rFonts w:ascii="Times New Roman" w:hAnsi="Times New Roman" w:cs="Times New Roman"/>
          <w:color w:val="000000" w:themeColor="text1"/>
        </w:rPr>
        <w:t>unfairly</w:t>
      </w:r>
      <w:r w:rsidRPr="00607244">
        <w:rPr>
          <w:rFonts w:ascii="Times New Roman" w:hAnsi="Times New Roman" w:cs="Times New Roman"/>
          <w:color w:val="000000" w:themeColor="text1"/>
          <w:spacing w:val="-8"/>
        </w:rPr>
        <w:t xml:space="preserve"> </w:t>
      </w:r>
      <w:r w:rsidRPr="00607244">
        <w:rPr>
          <w:rFonts w:ascii="Times New Roman" w:hAnsi="Times New Roman" w:cs="Times New Roman"/>
          <w:color w:val="000000" w:themeColor="text1"/>
        </w:rPr>
        <w:t>or</w:t>
      </w:r>
      <w:r w:rsidRPr="00607244">
        <w:rPr>
          <w:rFonts w:ascii="Times New Roman" w:hAnsi="Times New Roman" w:cs="Times New Roman"/>
          <w:color w:val="000000" w:themeColor="text1"/>
          <w:spacing w:val="-7"/>
        </w:rPr>
        <w:t xml:space="preserve"> </w:t>
      </w:r>
      <w:r w:rsidRPr="00607244">
        <w:rPr>
          <w:rFonts w:ascii="Times New Roman" w:hAnsi="Times New Roman" w:cs="Times New Roman"/>
          <w:color w:val="000000" w:themeColor="text1"/>
        </w:rPr>
        <w:t>prejudged</w:t>
      </w:r>
      <w:r w:rsidRPr="00607244">
        <w:rPr>
          <w:rFonts w:ascii="Times New Roman" w:hAnsi="Times New Roman" w:cs="Times New Roman"/>
          <w:color w:val="000000" w:themeColor="text1"/>
          <w:spacing w:val="-7"/>
        </w:rPr>
        <w:t xml:space="preserve"> </w:t>
      </w:r>
      <w:r w:rsidRPr="00607244">
        <w:rPr>
          <w:rFonts w:ascii="Times New Roman" w:hAnsi="Times New Roman" w:cs="Times New Roman"/>
          <w:color w:val="000000" w:themeColor="text1"/>
        </w:rPr>
        <w:t>based</w:t>
      </w:r>
      <w:r w:rsidRPr="00607244">
        <w:rPr>
          <w:rFonts w:ascii="Times New Roman" w:hAnsi="Times New Roman" w:cs="Times New Roman"/>
          <w:color w:val="000000" w:themeColor="text1"/>
          <w:spacing w:val="-7"/>
        </w:rPr>
        <w:t xml:space="preserve"> </w:t>
      </w:r>
      <w:r w:rsidRPr="00607244">
        <w:rPr>
          <w:rFonts w:ascii="Times New Roman" w:hAnsi="Times New Roman" w:cs="Times New Roman"/>
          <w:color w:val="000000" w:themeColor="text1"/>
        </w:rPr>
        <w:t>on</w:t>
      </w:r>
      <w:r w:rsidRPr="00607244">
        <w:rPr>
          <w:rFonts w:ascii="Times New Roman" w:hAnsi="Times New Roman" w:cs="Times New Roman"/>
          <w:color w:val="000000" w:themeColor="text1"/>
          <w:spacing w:val="-9"/>
        </w:rPr>
        <w:t xml:space="preserve"> </w:t>
      </w:r>
      <w:r w:rsidRPr="00607244">
        <w:rPr>
          <w:rFonts w:ascii="Times New Roman" w:hAnsi="Times New Roman" w:cs="Times New Roman"/>
          <w:color w:val="000000" w:themeColor="text1"/>
        </w:rPr>
        <w:t>accusations</w:t>
      </w:r>
      <w:r w:rsidRPr="00607244">
        <w:rPr>
          <w:rFonts w:ascii="Times New Roman" w:hAnsi="Times New Roman" w:cs="Times New Roman"/>
          <w:color w:val="000000" w:themeColor="text1"/>
          <w:spacing w:val="-8"/>
        </w:rPr>
        <w:t xml:space="preserve"> </w:t>
      </w:r>
      <w:r w:rsidRPr="00607244">
        <w:rPr>
          <w:rFonts w:ascii="Times New Roman" w:hAnsi="Times New Roman" w:cs="Times New Roman"/>
          <w:color w:val="000000" w:themeColor="text1"/>
        </w:rPr>
        <w:t>alone.</w:t>
      </w:r>
      <w:r w:rsidRPr="00607244">
        <w:rPr>
          <w:rFonts w:ascii="Times New Roman" w:hAnsi="Times New Roman" w:cs="Times New Roman"/>
          <w:color w:val="000000" w:themeColor="text1"/>
          <w:spacing w:val="-8"/>
        </w:rPr>
        <w:t xml:space="preserve"> </w:t>
      </w:r>
      <w:r w:rsidRPr="00607244">
        <w:rPr>
          <w:rFonts w:ascii="Times New Roman" w:hAnsi="Times New Roman" w:cs="Times New Roman"/>
          <w:color w:val="000000" w:themeColor="text1"/>
        </w:rPr>
        <w:t>It</w:t>
      </w:r>
      <w:r w:rsidRPr="00607244">
        <w:rPr>
          <w:rFonts w:ascii="Times New Roman" w:hAnsi="Times New Roman" w:cs="Times New Roman"/>
          <w:color w:val="000000" w:themeColor="text1"/>
          <w:spacing w:val="-7"/>
        </w:rPr>
        <w:t xml:space="preserve"> </w:t>
      </w:r>
      <w:r w:rsidRPr="00607244">
        <w:rPr>
          <w:rFonts w:ascii="Times New Roman" w:hAnsi="Times New Roman" w:cs="Times New Roman"/>
          <w:color w:val="000000" w:themeColor="text1"/>
        </w:rPr>
        <w:t>ensures</w:t>
      </w:r>
      <w:r w:rsidRPr="00607244">
        <w:rPr>
          <w:rFonts w:ascii="Times New Roman" w:hAnsi="Times New Roman" w:cs="Times New Roman"/>
          <w:color w:val="000000" w:themeColor="text1"/>
          <w:spacing w:val="-8"/>
        </w:rPr>
        <w:t xml:space="preserve"> </w:t>
      </w:r>
      <w:r w:rsidRPr="00607244">
        <w:rPr>
          <w:rFonts w:ascii="Times New Roman" w:hAnsi="Times New Roman" w:cs="Times New Roman"/>
          <w:color w:val="000000" w:themeColor="text1"/>
        </w:rPr>
        <w:t>that</w:t>
      </w:r>
      <w:r w:rsidRPr="00607244">
        <w:rPr>
          <w:rFonts w:ascii="Times New Roman" w:hAnsi="Times New Roman" w:cs="Times New Roman"/>
          <w:color w:val="000000" w:themeColor="text1"/>
          <w:spacing w:val="-7"/>
        </w:rPr>
        <w:t xml:space="preserve"> </w:t>
      </w:r>
      <w:r w:rsidRPr="00607244">
        <w:rPr>
          <w:rFonts w:ascii="Times New Roman" w:hAnsi="Times New Roman" w:cs="Times New Roman"/>
          <w:color w:val="000000" w:themeColor="text1"/>
        </w:rPr>
        <w:t>the burden of proof lies with the prosecution.</w:t>
      </w:r>
    </w:p>
    <w:p w:rsidR="00607244" w:rsidRPr="00607244" w:rsidRDefault="00607244" w:rsidP="00607244">
      <w:pPr>
        <w:pStyle w:val="ListParagraph"/>
        <w:widowControl w:val="0"/>
        <w:numPr>
          <w:ilvl w:val="0"/>
          <w:numId w:val="50"/>
        </w:numPr>
        <w:tabs>
          <w:tab w:val="left" w:pos="403"/>
        </w:tabs>
        <w:autoSpaceDE w:val="0"/>
        <w:autoSpaceDN w:val="0"/>
        <w:spacing w:before="281" w:line="276" w:lineRule="auto"/>
        <w:ind w:left="0" w:firstLine="0"/>
        <w:contextualSpacing w:val="0"/>
        <w:jc w:val="both"/>
        <w:rPr>
          <w:rFonts w:ascii="Times New Roman" w:hAnsi="Times New Roman" w:cs="Times New Roman"/>
          <w:color w:val="000000" w:themeColor="text1"/>
        </w:rPr>
      </w:pPr>
      <w:r w:rsidRPr="00607244">
        <w:rPr>
          <w:rFonts w:ascii="Times New Roman" w:hAnsi="Times New Roman" w:cs="Times New Roman"/>
          <w:b/>
          <w:color w:val="000000" w:themeColor="text1"/>
        </w:rPr>
        <w:t xml:space="preserve">Right to Legal Representation: </w:t>
      </w:r>
      <w:r w:rsidRPr="00607244">
        <w:rPr>
          <w:rFonts w:ascii="Times New Roman" w:hAnsi="Times New Roman" w:cs="Times New Roman"/>
          <w:color w:val="000000" w:themeColor="text1"/>
        </w:rPr>
        <w:t>Legal representation is essential to a fair trial, ensuring that the accused can present a proper defense. The Supreme Court, in Khatri</w:t>
      </w:r>
      <w:r w:rsidRPr="00607244">
        <w:rPr>
          <w:rFonts w:ascii="Times New Roman" w:hAnsi="Times New Roman" w:cs="Times New Roman"/>
          <w:color w:val="000000" w:themeColor="text1"/>
          <w:spacing w:val="-5"/>
        </w:rPr>
        <w:t xml:space="preserve"> </w:t>
      </w:r>
      <w:r w:rsidRPr="00607244">
        <w:rPr>
          <w:rFonts w:ascii="Times New Roman" w:hAnsi="Times New Roman" w:cs="Times New Roman"/>
          <w:color w:val="000000" w:themeColor="text1"/>
        </w:rPr>
        <w:t>II</w:t>
      </w:r>
      <w:r w:rsidRPr="00607244">
        <w:rPr>
          <w:rFonts w:ascii="Times New Roman" w:hAnsi="Times New Roman" w:cs="Times New Roman"/>
          <w:color w:val="000000" w:themeColor="text1"/>
          <w:spacing w:val="-7"/>
        </w:rPr>
        <w:t xml:space="preserve"> </w:t>
      </w:r>
      <w:r w:rsidRPr="00607244">
        <w:rPr>
          <w:rFonts w:ascii="Times New Roman" w:hAnsi="Times New Roman" w:cs="Times New Roman"/>
          <w:color w:val="000000" w:themeColor="text1"/>
        </w:rPr>
        <w:t>and</w:t>
      </w:r>
      <w:r w:rsidRPr="00607244">
        <w:rPr>
          <w:rFonts w:ascii="Times New Roman" w:hAnsi="Times New Roman" w:cs="Times New Roman"/>
          <w:color w:val="000000" w:themeColor="text1"/>
          <w:spacing w:val="-7"/>
        </w:rPr>
        <w:t xml:space="preserve"> </w:t>
      </w:r>
      <w:r w:rsidRPr="00607244">
        <w:rPr>
          <w:rFonts w:ascii="Times New Roman" w:hAnsi="Times New Roman" w:cs="Times New Roman"/>
          <w:color w:val="000000" w:themeColor="text1"/>
        </w:rPr>
        <w:t>other</w:t>
      </w:r>
      <w:r w:rsidRPr="00607244">
        <w:rPr>
          <w:rFonts w:ascii="Times New Roman" w:hAnsi="Times New Roman" w:cs="Times New Roman"/>
          <w:color w:val="000000" w:themeColor="text1"/>
          <w:spacing w:val="-5"/>
        </w:rPr>
        <w:t xml:space="preserve"> </w:t>
      </w:r>
      <w:r w:rsidRPr="00607244">
        <w:rPr>
          <w:rFonts w:ascii="Times New Roman" w:hAnsi="Times New Roman" w:cs="Times New Roman"/>
          <w:color w:val="000000" w:themeColor="text1"/>
        </w:rPr>
        <w:t>cases,</w:t>
      </w:r>
      <w:r w:rsidRPr="00607244">
        <w:rPr>
          <w:rFonts w:ascii="Times New Roman" w:hAnsi="Times New Roman" w:cs="Times New Roman"/>
          <w:color w:val="000000" w:themeColor="text1"/>
          <w:spacing w:val="-6"/>
        </w:rPr>
        <w:t xml:space="preserve"> </w:t>
      </w:r>
      <w:r w:rsidRPr="00607244">
        <w:rPr>
          <w:rFonts w:ascii="Times New Roman" w:hAnsi="Times New Roman" w:cs="Times New Roman"/>
          <w:color w:val="000000" w:themeColor="text1"/>
        </w:rPr>
        <w:t>emphasized</w:t>
      </w:r>
      <w:r w:rsidRPr="00607244">
        <w:rPr>
          <w:rFonts w:ascii="Times New Roman" w:hAnsi="Times New Roman" w:cs="Times New Roman"/>
          <w:color w:val="000000" w:themeColor="text1"/>
          <w:spacing w:val="-7"/>
        </w:rPr>
        <w:t xml:space="preserve"> </w:t>
      </w:r>
      <w:r w:rsidRPr="00607244">
        <w:rPr>
          <w:rFonts w:ascii="Times New Roman" w:hAnsi="Times New Roman" w:cs="Times New Roman"/>
          <w:color w:val="000000" w:themeColor="text1"/>
        </w:rPr>
        <w:t>that</w:t>
      </w:r>
      <w:r w:rsidRPr="00607244">
        <w:rPr>
          <w:rFonts w:ascii="Times New Roman" w:hAnsi="Times New Roman" w:cs="Times New Roman"/>
          <w:color w:val="000000" w:themeColor="text1"/>
          <w:spacing w:val="-6"/>
        </w:rPr>
        <w:t xml:space="preserve"> </w:t>
      </w:r>
      <w:r w:rsidRPr="00607244">
        <w:rPr>
          <w:rFonts w:ascii="Times New Roman" w:hAnsi="Times New Roman" w:cs="Times New Roman"/>
          <w:color w:val="000000" w:themeColor="text1"/>
        </w:rPr>
        <w:t>legal</w:t>
      </w:r>
      <w:r w:rsidRPr="00607244">
        <w:rPr>
          <w:rFonts w:ascii="Times New Roman" w:hAnsi="Times New Roman" w:cs="Times New Roman"/>
          <w:color w:val="000000" w:themeColor="text1"/>
          <w:spacing w:val="-6"/>
        </w:rPr>
        <w:t xml:space="preserve"> </w:t>
      </w:r>
      <w:r w:rsidRPr="00607244">
        <w:rPr>
          <w:rFonts w:ascii="Times New Roman" w:hAnsi="Times New Roman" w:cs="Times New Roman"/>
          <w:color w:val="000000" w:themeColor="text1"/>
        </w:rPr>
        <w:t>aid</w:t>
      </w:r>
      <w:r w:rsidRPr="00607244">
        <w:rPr>
          <w:rFonts w:ascii="Times New Roman" w:hAnsi="Times New Roman" w:cs="Times New Roman"/>
          <w:color w:val="000000" w:themeColor="text1"/>
          <w:spacing w:val="-7"/>
        </w:rPr>
        <w:t xml:space="preserve"> </w:t>
      </w:r>
      <w:r w:rsidRPr="00607244">
        <w:rPr>
          <w:rFonts w:ascii="Times New Roman" w:hAnsi="Times New Roman" w:cs="Times New Roman"/>
          <w:color w:val="000000" w:themeColor="text1"/>
        </w:rPr>
        <w:t>must</w:t>
      </w:r>
      <w:r w:rsidRPr="00607244">
        <w:rPr>
          <w:rFonts w:ascii="Times New Roman" w:hAnsi="Times New Roman" w:cs="Times New Roman"/>
          <w:color w:val="000000" w:themeColor="text1"/>
          <w:spacing w:val="-6"/>
        </w:rPr>
        <w:t xml:space="preserve"> </w:t>
      </w:r>
      <w:r w:rsidRPr="00607244">
        <w:rPr>
          <w:rFonts w:ascii="Times New Roman" w:hAnsi="Times New Roman" w:cs="Times New Roman"/>
          <w:color w:val="000000" w:themeColor="text1"/>
        </w:rPr>
        <w:t>be</w:t>
      </w:r>
      <w:r w:rsidRPr="00607244">
        <w:rPr>
          <w:rFonts w:ascii="Times New Roman" w:hAnsi="Times New Roman" w:cs="Times New Roman"/>
          <w:color w:val="000000" w:themeColor="text1"/>
          <w:spacing w:val="-6"/>
        </w:rPr>
        <w:t xml:space="preserve"> </w:t>
      </w:r>
      <w:r w:rsidRPr="00607244">
        <w:rPr>
          <w:rFonts w:ascii="Times New Roman" w:hAnsi="Times New Roman" w:cs="Times New Roman"/>
          <w:color w:val="000000" w:themeColor="text1"/>
        </w:rPr>
        <w:t>provided</w:t>
      </w:r>
      <w:r w:rsidRPr="00607244">
        <w:rPr>
          <w:rFonts w:ascii="Times New Roman" w:hAnsi="Times New Roman" w:cs="Times New Roman"/>
          <w:color w:val="000000" w:themeColor="text1"/>
          <w:spacing w:val="-7"/>
        </w:rPr>
        <w:t xml:space="preserve"> </w:t>
      </w:r>
      <w:r w:rsidRPr="00607244">
        <w:rPr>
          <w:rFonts w:ascii="Times New Roman" w:hAnsi="Times New Roman" w:cs="Times New Roman"/>
          <w:color w:val="000000" w:themeColor="text1"/>
        </w:rPr>
        <w:t>to</w:t>
      </w:r>
      <w:r w:rsidRPr="00607244">
        <w:rPr>
          <w:rFonts w:ascii="Times New Roman" w:hAnsi="Times New Roman" w:cs="Times New Roman"/>
          <w:color w:val="000000" w:themeColor="text1"/>
          <w:spacing w:val="-6"/>
        </w:rPr>
        <w:t xml:space="preserve"> </w:t>
      </w:r>
      <w:r w:rsidRPr="00607244">
        <w:rPr>
          <w:rFonts w:ascii="Times New Roman" w:hAnsi="Times New Roman" w:cs="Times New Roman"/>
          <w:color w:val="000000" w:themeColor="text1"/>
        </w:rPr>
        <w:t>those</w:t>
      </w:r>
      <w:r w:rsidRPr="00607244">
        <w:rPr>
          <w:rFonts w:ascii="Times New Roman" w:hAnsi="Times New Roman" w:cs="Times New Roman"/>
          <w:color w:val="000000" w:themeColor="text1"/>
          <w:spacing w:val="-6"/>
        </w:rPr>
        <w:t xml:space="preserve"> </w:t>
      </w:r>
      <w:r w:rsidRPr="00607244">
        <w:rPr>
          <w:rFonts w:ascii="Times New Roman" w:hAnsi="Times New Roman" w:cs="Times New Roman"/>
          <w:color w:val="000000" w:themeColor="text1"/>
        </w:rPr>
        <w:t>who cannot afford it, linking it directly to Article 21.</w:t>
      </w:r>
    </w:p>
    <w:p w:rsidR="00607244" w:rsidRPr="00607244" w:rsidRDefault="00607244" w:rsidP="00607244">
      <w:pPr>
        <w:pStyle w:val="ListParagraph"/>
        <w:widowControl w:val="0"/>
        <w:numPr>
          <w:ilvl w:val="0"/>
          <w:numId w:val="50"/>
        </w:numPr>
        <w:tabs>
          <w:tab w:val="left" w:pos="468"/>
        </w:tabs>
        <w:autoSpaceDE w:val="0"/>
        <w:autoSpaceDN w:val="0"/>
        <w:spacing w:before="278" w:line="276" w:lineRule="auto"/>
        <w:ind w:left="0" w:firstLine="0"/>
        <w:contextualSpacing w:val="0"/>
        <w:jc w:val="both"/>
        <w:rPr>
          <w:rFonts w:ascii="Times New Roman" w:hAnsi="Times New Roman" w:cs="Times New Roman"/>
          <w:color w:val="000000" w:themeColor="text1"/>
        </w:rPr>
      </w:pPr>
      <w:r w:rsidRPr="00607244">
        <w:rPr>
          <w:rFonts w:ascii="Times New Roman" w:hAnsi="Times New Roman" w:cs="Times New Roman"/>
          <w:b/>
          <w:color w:val="000000" w:themeColor="text1"/>
        </w:rPr>
        <w:t xml:space="preserve">Access to Evidence and Witness Examination: </w:t>
      </w:r>
      <w:r w:rsidRPr="00607244">
        <w:rPr>
          <w:rFonts w:ascii="Times New Roman" w:hAnsi="Times New Roman" w:cs="Times New Roman"/>
          <w:color w:val="000000" w:themeColor="text1"/>
        </w:rPr>
        <w:t>For a fair trial, both the prosecution and</w:t>
      </w:r>
      <w:r w:rsidRPr="00607244">
        <w:rPr>
          <w:rFonts w:ascii="Times New Roman" w:hAnsi="Times New Roman" w:cs="Times New Roman"/>
          <w:color w:val="000000" w:themeColor="text1"/>
          <w:spacing w:val="-1"/>
        </w:rPr>
        <w:t xml:space="preserve"> </w:t>
      </w:r>
      <w:r w:rsidRPr="00607244">
        <w:rPr>
          <w:rFonts w:ascii="Times New Roman" w:hAnsi="Times New Roman" w:cs="Times New Roman"/>
          <w:color w:val="000000" w:themeColor="text1"/>
        </w:rPr>
        <w:t>defense must have equal opportunity to present evidence, cross- examine</w:t>
      </w:r>
      <w:r w:rsidRPr="00607244">
        <w:rPr>
          <w:rFonts w:ascii="Times New Roman" w:hAnsi="Times New Roman" w:cs="Times New Roman"/>
          <w:color w:val="000000" w:themeColor="text1"/>
          <w:spacing w:val="-13"/>
        </w:rPr>
        <w:t xml:space="preserve"> </w:t>
      </w:r>
      <w:r w:rsidRPr="00607244">
        <w:rPr>
          <w:rFonts w:ascii="Times New Roman" w:hAnsi="Times New Roman" w:cs="Times New Roman"/>
          <w:color w:val="000000" w:themeColor="text1"/>
        </w:rPr>
        <w:t>witnesses,</w:t>
      </w:r>
      <w:r w:rsidRPr="00607244">
        <w:rPr>
          <w:rFonts w:ascii="Times New Roman" w:hAnsi="Times New Roman" w:cs="Times New Roman"/>
          <w:color w:val="000000" w:themeColor="text1"/>
          <w:spacing w:val="-11"/>
        </w:rPr>
        <w:t xml:space="preserve"> </w:t>
      </w:r>
      <w:r w:rsidRPr="00607244">
        <w:rPr>
          <w:rFonts w:ascii="Times New Roman" w:hAnsi="Times New Roman" w:cs="Times New Roman"/>
          <w:color w:val="000000" w:themeColor="text1"/>
        </w:rPr>
        <w:t>and</w:t>
      </w:r>
      <w:r w:rsidRPr="00607244">
        <w:rPr>
          <w:rFonts w:ascii="Times New Roman" w:hAnsi="Times New Roman" w:cs="Times New Roman"/>
          <w:color w:val="000000" w:themeColor="text1"/>
          <w:spacing w:val="-13"/>
        </w:rPr>
        <w:t xml:space="preserve"> </w:t>
      </w:r>
      <w:r w:rsidRPr="00607244">
        <w:rPr>
          <w:rFonts w:ascii="Times New Roman" w:hAnsi="Times New Roman" w:cs="Times New Roman"/>
          <w:color w:val="000000" w:themeColor="text1"/>
        </w:rPr>
        <w:t>challenge</w:t>
      </w:r>
      <w:r w:rsidRPr="00607244">
        <w:rPr>
          <w:rFonts w:ascii="Times New Roman" w:hAnsi="Times New Roman" w:cs="Times New Roman"/>
          <w:color w:val="000000" w:themeColor="text1"/>
          <w:spacing w:val="-12"/>
        </w:rPr>
        <w:t xml:space="preserve"> </w:t>
      </w:r>
      <w:r w:rsidRPr="00607244">
        <w:rPr>
          <w:rFonts w:ascii="Times New Roman" w:hAnsi="Times New Roman" w:cs="Times New Roman"/>
          <w:color w:val="000000" w:themeColor="text1"/>
        </w:rPr>
        <w:t>each</w:t>
      </w:r>
      <w:r w:rsidRPr="00607244">
        <w:rPr>
          <w:rFonts w:ascii="Times New Roman" w:hAnsi="Times New Roman" w:cs="Times New Roman"/>
          <w:color w:val="000000" w:themeColor="text1"/>
          <w:spacing w:val="-12"/>
        </w:rPr>
        <w:t xml:space="preserve"> </w:t>
      </w:r>
      <w:r w:rsidRPr="00607244">
        <w:rPr>
          <w:rFonts w:ascii="Times New Roman" w:hAnsi="Times New Roman" w:cs="Times New Roman"/>
          <w:color w:val="000000" w:themeColor="text1"/>
        </w:rPr>
        <w:t>other's</w:t>
      </w:r>
      <w:r w:rsidRPr="00607244">
        <w:rPr>
          <w:rFonts w:ascii="Times New Roman" w:hAnsi="Times New Roman" w:cs="Times New Roman"/>
          <w:color w:val="000000" w:themeColor="text1"/>
          <w:spacing w:val="-11"/>
        </w:rPr>
        <w:t xml:space="preserve"> </w:t>
      </w:r>
      <w:r w:rsidRPr="00607244">
        <w:rPr>
          <w:rFonts w:ascii="Times New Roman" w:hAnsi="Times New Roman" w:cs="Times New Roman"/>
          <w:color w:val="000000" w:themeColor="text1"/>
        </w:rPr>
        <w:t>arguments.</w:t>
      </w:r>
      <w:r w:rsidRPr="00607244">
        <w:rPr>
          <w:rFonts w:ascii="Times New Roman" w:hAnsi="Times New Roman" w:cs="Times New Roman"/>
          <w:color w:val="000000" w:themeColor="text1"/>
          <w:spacing w:val="-11"/>
        </w:rPr>
        <w:t xml:space="preserve"> </w:t>
      </w:r>
      <w:r w:rsidRPr="00607244">
        <w:rPr>
          <w:rFonts w:ascii="Times New Roman" w:hAnsi="Times New Roman" w:cs="Times New Roman"/>
          <w:color w:val="000000" w:themeColor="text1"/>
        </w:rPr>
        <w:t>This</w:t>
      </w:r>
      <w:r w:rsidRPr="00607244">
        <w:rPr>
          <w:rFonts w:ascii="Times New Roman" w:hAnsi="Times New Roman" w:cs="Times New Roman"/>
          <w:color w:val="000000" w:themeColor="text1"/>
          <w:spacing w:val="-13"/>
        </w:rPr>
        <w:t xml:space="preserve"> </w:t>
      </w:r>
      <w:r w:rsidRPr="00607244">
        <w:rPr>
          <w:rFonts w:ascii="Times New Roman" w:hAnsi="Times New Roman" w:cs="Times New Roman"/>
          <w:color w:val="000000" w:themeColor="text1"/>
        </w:rPr>
        <w:t>ensures</w:t>
      </w:r>
      <w:r w:rsidRPr="00607244">
        <w:rPr>
          <w:rFonts w:ascii="Times New Roman" w:hAnsi="Times New Roman" w:cs="Times New Roman"/>
          <w:color w:val="000000" w:themeColor="text1"/>
          <w:spacing w:val="-12"/>
        </w:rPr>
        <w:t xml:space="preserve"> </w:t>
      </w:r>
      <w:r w:rsidRPr="00607244">
        <w:rPr>
          <w:rFonts w:ascii="Times New Roman" w:hAnsi="Times New Roman" w:cs="Times New Roman"/>
          <w:color w:val="000000" w:themeColor="text1"/>
        </w:rPr>
        <w:t>a</w:t>
      </w:r>
      <w:r w:rsidRPr="00607244">
        <w:rPr>
          <w:rFonts w:ascii="Times New Roman" w:hAnsi="Times New Roman" w:cs="Times New Roman"/>
          <w:color w:val="000000" w:themeColor="text1"/>
          <w:spacing w:val="-12"/>
        </w:rPr>
        <w:t xml:space="preserve"> </w:t>
      </w:r>
      <w:r w:rsidRPr="00607244">
        <w:rPr>
          <w:rFonts w:ascii="Times New Roman" w:hAnsi="Times New Roman" w:cs="Times New Roman"/>
          <w:color w:val="000000" w:themeColor="text1"/>
        </w:rPr>
        <w:t>balanced trial, enabling the accused to contest the charges adequately.</w:t>
      </w:r>
    </w:p>
    <w:p w:rsidR="00607244" w:rsidRPr="00607244" w:rsidRDefault="00607244" w:rsidP="00607244">
      <w:pPr>
        <w:pStyle w:val="ListParagraph"/>
        <w:widowControl w:val="0"/>
        <w:numPr>
          <w:ilvl w:val="0"/>
          <w:numId w:val="50"/>
        </w:numPr>
        <w:tabs>
          <w:tab w:val="left" w:pos="360"/>
        </w:tabs>
        <w:autoSpaceDE w:val="0"/>
        <w:autoSpaceDN w:val="0"/>
        <w:spacing w:before="281" w:line="276" w:lineRule="auto"/>
        <w:ind w:left="0" w:firstLine="0"/>
        <w:contextualSpacing w:val="0"/>
        <w:jc w:val="both"/>
        <w:rPr>
          <w:rFonts w:ascii="Times New Roman" w:hAnsi="Times New Roman" w:cs="Times New Roman"/>
          <w:color w:val="000000" w:themeColor="text1"/>
        </w:rPr>
      </w:pPr>
      <w:r w:rsidRPr="00607244">
        <w:rPr>
          <w:rFonts w:ascii="Times New Roman" w:hAnsi="Times New Roman" w:cs="Times New Roman"/>
          <w:b/>
          <w:color w:val="000000" w:themeColor="text1"/>
        </w:rPr>
        <w:t xml:space="preserve">Right to Appeal: </w:t>
      </w:r>
      <w:r w:rsidRPr="00607244">
        <w:rPr>
          <w:rFonts w:ascii="Times New Roman" w:hAnsi="Times New Roman" w:cs="Times New Roman"/>
          <w:color w:val="000000" w:themeColor="text1"/>
        </w:rPr>
        <w:t>The right to appeal is an essential part of the fair trial process, as it provides individuals the opportunity to challenge convictions and seek a review</w:t>
      </w:r>
      <w:r w:rsidRPr="00607244">
        <w:rPr>
          <w:rFonts w:ascii="Times New Roman" w:hAnsi="Times New Roman" w:cs="Times New Roman"/>
          <w:color w:val="000000" w:themeColor="text1"/>
          <w:spacing w:val="-2"/>
        </w:rPr>
        <w:t xml:space="preserve"> </w:t>
      </w:r>
      <w:r w:rsidRPr="00607244">
        <w:rPr>
          <w:rFonts w:ascii="Times New Roman" w:hAnsi="Times New Roman" w:cs="Times New Roman"/>
          <w:color w:val="000000" w:themeColor="text1"/>
        </w:rPr>
        <w:t>from</w:t>
      </w:r>
      <w:r w:rsidRPr="00607244">
        <w:rPr>
          <w:rFonts w:ascii="Times New Roman" w:hAnsi="Times New Roman" w:cs="Times New Roman"/>
          <w:color w:val="000000" w:themeColor="text1"/>
          <w:spacing w:val="-5"/>
        </w:rPr>
        <w:t xml:space="preserve"> </w:t>
      </w:r>
      <w:r w:rsidRPr="00607244">
        <w:rPr>
          <w:rFonts w:ascii="Times New Roman" w:hAnsi="Times New Roman" w:cs="Times New Roman"/>
          <w:color w:val="000000" w:themeColor="text1"/>
        </w:rPr>
        <w:t>a</w:t>
      </w:r>
      <w:r w:rsidRPr="00607244">
        <w:rPr>
          <w:rFonts w:ascii="Times New Roman" w:hAnsi="Times New Roman" w:cs="Times New Roman"/>
          <w:color w:val="000000" w:themeColor="text1"/>
          <w:spacing w:val="-3"/>
        </w:rPr>
        <w:t xml:space="preserve"> </w:t>
      </w:r>
      <w:r w:rsidRPr="00607244">
        <w:rPr>
          <w:rFonts w:ascii="Times New Roman" w:hAnsi="Times New Roman" w:cs="Times New Roman"/>
          <w:color w:val="000000" w:themeColor="text1"/>
        </w:rPr>
        <w:t>higher court.</w:t>
      </w:r>
      <w:r w:rsidRPr="00607244">
        <w:rPr>
          <w:rFonts w:ascii="Times New Roman" w:hAnsi="Times New Roman" w:cs="Times New Roman"/>
          <w:color w:val="000000" w:themeColor="text1"/>
          <w:spacing w:val="-3"/>
        </w:rPr>
        <w:t xml:space="preserve"> </w:t>
      </w:r>
      <w:r w:rsidRPr="00607244">
        <w:rPr>
          <w:rFonts w:ascii="Times New Roman" w:hAnsi="Times New Roman" w:cs="Times New Roman"/>
          <w:color w:val="000000" w:themeColor="text1"/>
        </w:rPr>
        <w:t>Ensuring</w:t>
      </w:r>
      <w:r w:rsidRPr="00607244">
        <w:rPr>
          <w:rFonts w:ascii="Times New Roman" w:hAnsi="Times New Roman" w:cs="Times New Roman"/>
          <w:color w:val="000000" w:themeColor="text1"/>
          <w:spacing w:val="-4"/>
        </w:rPr>
        <w:t xml:space="preserve"> </w:t>
      </w:r>
      <w:r w:rsidRPr="00607244">
        <w:rPr>
          <w:rFonts w:ascii="Times New Roman" w:hAnsi="Times New Roman" w:cs="Times New Roman"/>
          <w:color w:val="000000" w:themeColor="text1"/>
        </w:rPr>
        <w:t>an</w:t>
      </w:r>
      <w:r w:rsidRPr="00607244">
        <w:rPr>
          <w:rFonts w:ascii="Times New Roman" w:hAnsi="Times New Roman" w:cs="Times New Roman"/>
          <w:color w:val="000000" w:themeColor="text1"/>
          <w:spacing w:val="-2"/>
        </w:rPr>
        <w:t xml:space="preserve"> </w:t>
      </w:r>
      <w:r w:rsidRPr="00607244">
        <w:rPr>
          <w:rFonts w:ascii="Times New Roman" w:hAnsi="Times New Roman" w:cs="Times New Roman"/>
          <w:color w:val="000000" w:themeColor="text1"/>
        </w:rPr>
        <w:t>avenue</w:t>
      </w:r>
      <w:r w:rsidRPr="00607244">
        <w:rPr>
          <w:rFonts w:ascii="Times New Roman" w:hAnsi="Times New Roman" w:cs="Times New Roman"/>
          <w:color w:val="000000" w:themeColor="text1"/>
          <w:spacing w:val="-2"/>
        </w:rPr>
        <w:t xml:space="preserve"> </w:t>
      </w:r>
      <w:r w:rsidRPr="00607244">
        <w:rPr>
          <w:rFonts w:ascii="Times New Roman" w:hAnsi="Times New Roman" w:cs="Times New Roman"/>
          <w:color w:val="000000" w:themeColor="text1"/>
        </w:rPr>
        <w:t>for</w:t>
      </w:r>
      <w:r w:rsidRPr="00607244">
        <w:rPr>
          <w:rFonts w:ascii="Times New Roman" w:hAnsi="Times New Roman" w:cs="Times New Roman"/>
          <w:color w:val="000000" w:themeColor="text1"/>
          <w:spacing w:val="-2"/>
        </w:rPr>
        <w:t xml:space="preserve"> </w:t>
      </w:r>
      <w:r w:rsidRPr="00607244">
        <w:rPr>
          <w:rFonts w:ascii="Times New Roman" w:hAnsi="Times New Roman" w:cs="Times New Roman"/>
          <w:color w:val="000000" w:themeColor="text1"/>
        </w:rPr>
        <w:t>appeal</w:t>
      </w:r>
      <w:r w:rsidRPr="00607244">
        <w:rPr>
          <w:rFonts w:ascii="Times New Roman" w:hAnsi="Times New Roman" w:cs="Times New Roman"/>
          <w:color w:val="000000" w:themeColor="text1"/>
          <w:spacing w:val="-4"/>
        </w:rPr>
        <w:t xml:space="preserve"> </w:t>
      </w:r>
      <w:r w:rsidRPr="00607244">
        <w:rPr>
          <w:rFonts w:ascii="Times New Roman" w:hAnsi="Times New Roman" w:cs="Times New Roman"/>
          <w:color w:val="000000" w:themeColor="text1"/>
        </w:rPr>
        <w:t>supports</w:t>
      </w:r>
      <w:r w:rsidRPr="00607244">
        <w:rPr>
          <w:rFonts w:ascii="Times New Roman" w:hAnsi="Times New Roman" w:cs="Times New Roman"/>
          <w:color w:val="000000" w:themeColor="text1"/>
          <w:spacing w:val="-3"/>
        </w:rPr>
        <w:t xml:space="preserve"> </w:t>
      </w:r>
      <w:r w:rsidRPr="00607244">
        <w:rPr>
          <w:rFonts w:ascii="Times New Roman" w:hAnsi="Times New Roman" w:cs="Times New Roman"/>
          <w:color w:val="000000" w:themeColor="text1"/>
        </w:rPr>
        <w:t>accountability and correction of potential judicial errors.</w:t>
      </w:r>
    </w:p>
    <w:p w:rsidR="00607244" w:rsidRPr="00607244" w:rsidRDefault="00607244" w:rsidP="00607244">
      <w:pPr>
        <w:pStyle w:val="ListParagraph"/>
        <w:widowControl w:val="0"/>
        <w:numPr>
          <w:ilvl w:val="0"/>
          <w:numId w:val="50"/>
        </w:numPr>
        <w:tabs>
          <w:tab w:val="left" w:pos="360"/>
        </w:tabs>
        <w:autoSpaceDE w:val="0"/>
        <w:autoSpaceDN w:val="0"/>
        <w:spacing w:before="281" w:line="276" w:lineRule="auto"/>
        <w:ind w:left="0" w:firstLine="0"/>
        <w:contextualSpacing w:val="0"/>
        <w:jc w:val="both"/>
        <w:rPr>
          <w:rFonts w:ascii="Times New Roman" w:hAnsi="Times New Roman" w:cs="Times New Roman"/>
          <w:b/>
          <w:color w:val="000000" w:themeColor="text1"/>
        </w:rPr>
      </w:pPr>
      <w:r w:rsidRPr="00607244">
        <w:rPr>
          <w:rFonts w:ascii="Times New Roman" w:hAnsi="Times New Roman" w:cs="Times New Roman"/>
          <w:b/>
          <w:color w:val="000000" w:themeColor="text1"/>
        </w:rPr>
        <w:t>Transparency</w:t>
      </w:r>
      <w:r w:rsidRPr="00607244">
        <w:rPr>
          <w:rFonts w:ascii="Times New Roman" w:hAnsi="Times New Roman" w:cs="Times New Roman"/>
          <w:b/>
          <w:color w:val="000000" w:themeColor="text1"/>
          <w:spacing w:val="-3"/>
        </w:rPr>
        <w:t xml:space="preserve"> </w:t>
      </w:r>
      <w:r w:rsidRPr="00607244">
        <w:rPr>
          <w:rFonts w:ascii="Times New Roman" w:hAnsi="Times New Roman" w:cs="Times New Roman"/>
          <w:b/>
          <w:color w:val="000000" w:themeColor="text1"/>
        </w:rPr>
        <w:t>and</w:t>
      </w:r>
      <w:r w:rsidRPr="00607244">
        <w:rPr>
          <w:rFonts w:ascii="Times New Roman" w:hAnsi="Times New Roman" w:cs="Times New Roman"/>
          <w:b/>
          <w:color w:val="000000" w:themeColor="text1"/>
          <w:spacing w:val="-4"/>
        </w:rPr>
        <w:t xml:space="preserve"> </w:t>
      </w:r>
      <w:r w:rsidRPr="00607244">
        <w:rPr>
          <w:rFonts w:ascii="Times New Roman" w:hAnsi="Times New Roman" w:cs="Times New Roman"/>
          <w:b/>
          <w:color w:val="000000" w:themeColor="text1"/>
        </w:rPr>
        <w:t>Open</w:t>
      </w:r>
      <w:r w:rsidRPr="00607244">
        <w:rPr>
          <w:rFonts w:ascii="Times New Roman" w:hAnsi="Times New Roman" w:cs="Times New Roman"/>
          <w:b/>
          <w:color w:val="000000" w:themeColor="text1"/>
          <w:spacing w:val="-2"/>
        </w:rPr>
        <w:t xml:space="preserve"> </w:t>
      </w:r>
      <w:r w:rsidRPr="00607244">
        <w:rPr>
          <w:rFonts w:ascii="Times New Roman" w:hAnsi="Times New Roman" w:cs="Times New Roman"/>
          <w:b/>
          <w:color w:val="000000" w:themeColor="text1"/>
        </w:rPr>
        <w:t>Trials:</w:t>
      </w:r>
      <w:r w:rsidRPr="00607244">
        <w:rPr>
          <w:rFonts w:ascii="Times New Roman" w:hAnsi="Times New Roman" w:cs="Times New Roman"/>
          <w:b/>
          <w:color w:val="000000" w:themeColor="text1"/>
          <w:spacing w:val="-3"/>
        </w:rPr>
        <w:t xml:space="preserve"> </w:t>
      </w:r>
      <w:r w:rsidRPr="00607244">
        <w:rPr>
          <w:rFonts w:ascii="Times New Roman" w:hAnsi="Times New Roman" w:cs="Times New Roman"/>
          <w:color w:val="000000" w:themeColor="text1"/>
        </w:rPr>
        <w:t>The</w:t>
      </w:r>
      <w:r w:rsidRPr="00607244">
        <w:rPr>
          <w:rFonts w:ascii="Times New Roman" w:hAnsi="Times New Roman" w:cs="Times New Roman"/>
          <w:color w:val="000000" w:themeColor="text1"/>
          <w:spacing w:val="-3"/>
        </w:rPr>
        <w:t xml:space="preserve"> </w:t>
      </w:r>
      <w:r w:rsidRPr="00607244">
        <w:rPr>
          <w:rFonts w:ascii="Times New Roman" w:hAnsi="Times New Roman" w:cs="Times New Roman"/>
          <w:color w:val="000000" w:themeColor="text1"/>
        </w:rPr>
        <w:t>Indian</w:t>
      </w:r>
      <w:r w:rsidRPr="00607244">
        <w:rPr>
          <w:rFonts w:ascii="Times New Roman" w:hAnsi="Times New Roman" w:cs="Times New Roman"/>
          <w:color w:val="000000" w:themeColor="text1"/>
          <w:spacing w:val="-4"/>
        </w:rPr>
        <w:t xml:space="preserve"> </w:t>
      </w:r>
      <w:r w:rsidRPr="00607244">
        <w:rPr>
          <w:rFonts w:ascii="Times New Roman" w:hAnsi="Times New Roman" w:cs="Times New Roman"/>
          <w:color w:val="000000" w:themeColor="text1"/>
        </w:rPr>
        <w:t>judicial</w:t>
      </w:r>
      <w:r w:rsidRPr="00607244">
        <w:rPr>
          <w:rFonts w:ascii="Times New Roman" w:hAnsi="Times New Roman" w:cs="Times New Roman"/>
          <w:color w:val="000000" w:themeColor="text1"/>
          <w:spacing w:val="-1"/>
        </w:rPr>
        <w:t xml:space="preserve"> </w:t>
      </w:r>
      <w:r w:rsidRPr="00607244">
        <w:rPr>
          <w:rFonts w:ascii="Times New Roman" w:hAnsi="Times New Roman" w:cs="Times New Roman"/>
          <w:color w:val="000000" w:themeColor="text1"/>
        </w:rPr>
        <w:t>system</w:t>
      </w:r>
      <w:r w:rsidRPr="00607244">
        <w:rPr>
          <w:rFonts w:ascii="Times New Roman" w:hAnsi="Times New Roman" w:cs="Times New Roman"/>
          <w:color w:val="000000" w:themeColor="text1"/>
          <w:spacing w:val="-4"/>
        </w:rPr>
        <w:t xml:space="preserve"> </w:t>
      </w:r>
      <w:r w:rsidRPr="00607244">
        <w:rPr>
          <w:rFonts w:ascii="Times New Roman" w:hAnsi="Times New Roman" w:cs="Times New Roman"/>
          <w:color w:val="000000" w:themeColor="text1"/>
        </w:rPr>
        <w:t>emphasizes</w:t>
      </w:r>
      <w:r w:rsidRPr="00607244">
        <w:rPr>
          <w:rFonts w:ascii="Times New Roman" w:hAnsi="Times New Roman" w:cs="Times New Roman"/>
          <w:color w:val="000000" w:themeColor="text1"/>
          <w:spacing w:val="-2"/>
        </w:rPr>
        <w:t xml:space="preserve"> </w:t>
      </w:r>
      <w:r w:rsidRPr="00607244">
        <w:rPr>
          <w:rFonts w:ascii="Times New Roman" w:hAnsi="Times New Roman" w:cs="Times New Roman"/>
          <w:color w:val="000000" w:themeColor="text1"/>
        </w:rPr>
        <w:t>that</w:t>
      </w:r>
      <w:r w:rsidRPr="00607244">
        <w:rPr>
          <w:rFonts w:ascii="Times New Roman" w:hAnsi="Times New Roman" w:cs="Times New Roman"/>
          <w:color w:val="000000" w:themeColor="text1"/>
          <w:spacing w:val="-3"/>
        </w:rPr>
        <w:t xml:space="preserve"> </w:t>
      </w:r>
      <w:r w:rsidRPr="00607244">
        <w:rPr>
          <w:rFonts w:ascii="Times New Roman" w:hAnsi="Times New Roman" w:cs="Times New Roman"/>
          <w:color w:val="000000" w:themeColor="text1"/>
        </w:rPr>
        <w:t xml:space="preserve">trials should generally be conducted in open courts, allowing public access. This transparency builds public confidence and helps ensure fairness. However, in specific cases (like cases involving minors or national security), exceptions may be </w:t>
      </w:r>
      <w:r w:rsidRPr="00607244">
        <w:rPr>
          <w:rFonts w:ascii="Times New Roman" w:hAnsi="Times New Roman" w:cs="Times New Roman"/>
          <w:color w:val="000000" w:themeColor="text1"/>
          <w:spacing w:val="-2"/>
        </w:rPr>
        <w:t>allowed.</w:t>
      </w:r>
    </w:p>
    <w:p w:rsidR="00607244" w:rsidRPr="00607244" w:rsidRDefault="00607244" w:rsidP="00607244">
      <w:pPr>
        <w:pStyle w:val="ListParagraph"/>
        <w:widowControl w:val="0"/>
        <w:numPr>
          <w:ilvl w:val="0"/>
          <w:numId w:val="50"/>
        </w:numPr>
        <w:tabs>
          <w:tab w:val="left" w:pos="360"/>
        </w:tabs>
        <w:autoSpaceDE w:val="0"/>
        <w:autoSpaceDN w:val="0"/>
        <w:spacing w:before="281" w:line="276" w:lineRule="auto"/>
        <w:ind w:left="0" w:firstLine="0"/>
        <w:contextualSpacing w:val="0"/>
        <w:jc w:val="both"/>
        <w:rPr>
          <w:rFonts w:ascii="Times New Roman" w:hAnsi="Times New Roman" w:cs="Times New Roman"/>
          <w:b/>
          <w:color w:val="000000" w:themeColor="text1"/>
        </w:rPr>
      </w:pPr>
      <w:r w:rsidRPr="00607244">
        <w:rPr>
          <w:rFonts w:ascii="Times New Roman" w:hAnsi="Times New Roman" w:cs="Times New Roman"/>
          <w:b/>
          <w:color w:val="000000" w:themeColor="text1"/>
        </w:rPr>
        <w:t>Right</w:t>
      </w:r>
      <w:r w:rsidRPr="00607244">
        <w:rPr>
          <w:rFonts w:ascii="Times New Roman" w:hAnsi="Times New Roman" w:cs="Times New Roman"/>
          <w:b/>
          <w:color w:val="000000" w:themeColor="text1"/>
          <w:spacing w:val="-6"/>
        </w:rPr>
        <w:t xml:space="preserve"> </w:t>
      </w:r>
      <w:r w:rsidRPr="00607244">
        <w:rPr>
          <w:rFonts w:ascii="Times New Roman" w:hAnsi="Times New Roman" w:cs="Times New Roman"/>
          <w:b/>
          <w:color w:val="000000" w:themeColor="text1"/>
        </w:rPr>
        <w:t>to</w:t>
      </w:r>
      <w:r w:rsidRPr="00607244">
        <w:rPr>
          <w:rFonts w:ascii="Times New Roman" w:hAnsi="Times New Roman" w:cs="Times New Roman"/>
          <w:b/>
          <w:color w:val="000000" w:themeColor="text1"/>
          <w:spacing w:val="-3"/>
        </w:rPr>
        <w:t xml:space="preserve"> </w:t>
      </w:r>
      <w:r w:rsidRPr="00607244">
        <w:rPr>
          <w:rFonts w:ascii="Times New Roman" w:hAnsi="Times New Roman" w:cs="Times New Roman"/>
          <w:b/>
          <w:color w:val="000000" w:themeColor="text1"/>
        </w:rPr>
        <w:t>Bail</w:t>
      </w:r>
      <w:r w:rsidRPr="00607244">
        <w:rPr>
          <w:rFonts w:ascii="Times New Roman" w:hAnsi="Times New Roman" w:cs="Times New Roman"/>
          <w:b/>
          <w:color w:val="000000" w:themeColor="text1"/>
          <w:spacing w:val="-2"/>
        </w:rPr>
        <w:t xml:space="preserve"> </w:t>
      </w:r>
      <w:r w:rsidRPr="00607244">
        <w:rPr>
          <w:rFonts w:ascii="Times New Roman" w:hAnsi="Times New Roman" w:cs="Times New Roman"/>
          <w:b/>
          <w:color w:val="000000" w:themeColor="text1"/>
        </w:rPr>
        <w:t>of</w:t>
      </w:r>
      <w:r w:rsidRPr="00607244">
        <w:rPr>
          <w:rFonts w:ascii="Times New Roman" w:hAnsi="Times New Roman" w:cs="Times New Roman"/>
          <w:b/>
          <w:color w:val="000000" w:themeColor="text1"/>
          <w:spacing w:val="-6"/>
        </w:rPr>
        <w:t xml:space="preserve"> </w:t>
      </w:r>
      <w:r w:rsidRPr="00607244">
        <w:rPr>
          <w:rFonts w:ascii="Times New Roman" w:hAnsi="Times New Roman" w:cs="Times New Roman"/>
          <w:b/>
          <w:color w:val="000000" w:themeColor="text1"/>
        </w:rPr>
        <w:t>the</w:t>
      </w:r>
      <w:r w:rsidRPr="00607244">
        <w:rPr>
          <w:rFonts w:ascii="Times New Roman" w:hAnsi="Times New Roman" w:cs="Times New Roman"/>
          <w:b/>
          <w:color w:val="000000" w:themeColor="text1"/>
          <w:spacing w:val="-5"/>
        </w:rPr>
        <w:t xml:space="preserve"> </w:t>
      </w:r>
      <w:r w:rsidRPr="00607244">
        <w:rPr>
          <w:rFonts w:ascii="Times New Roman" w:hAnsi="Times New Roman" w:cs="Times New Roman"/>
          <w:b/>
          <w:color w:val="000000" w:themeColor="text1"/>
        </w:rPr>
        <w:t>Detenu</w:t>
      </w:r>
      <w:r w:rsidRPr="00607244">
        <w:rPr>
          <w:rFonts w:ascii="Times New Roman" w:hAnsi="Times New Roman" w:cs="Times New Roman"/>
          <w:b/>
          <w:color w:val="000000" w:themeColor="text1"/>
          <w:spacing w:val="-2"/>
        </w:rPr>
        <w:t xml:space="preserve"> </w:t>
      </w:r>
      <w:r w:rsidRPr="00607244">
        <w:rPr>
          <w:rFonts w:ascii="Times New Roman" w:hAnsi="Times New Roman" w:cs="Times New Roman"/>
          <w:b/>
          <w:color w:val="000000" w:themeColor="text1"/>
        </w:rPr>
        <w:t>and</w:t>
      </w:r>
      <w:r w:rsidRPr="00607244">
        <w:rPr>
          <w:rFonts w:ascii="Times New Roman" w:hAnsi="Times New Roman" w:cs="Times New Roman"/>
          <w:b/>
          <w:color w:val="000000" w:themeColor="text1"/>
          <w:spacing w:val="-2"/>
        </w:rPr>
        <w:t xml:space="preserve"> </w:t>
      </w:r>
      <w:r w:rsidRPr="00607244">
        <w:rPr>
          <w:rFonts w:ascii="Times New Roman" w:hAnsi="Times New Roman" w:cs="Times New Roman"/>
          <w:b/>
          <w:color w:val="000000" w:themeColor="text1"/>
        </w:rPr>
        <w:t>Article</w:t>
      </w:r>
      <w:r w:rsidRPr="00607244">
        <w:rPr>
          <w:rFonts w:ascii="Times New Roman" w:hAnsi="Times New Roman" w:cs="Times New Roman"/>
          <w:b/>
          <w:color w:val="000000" w:themeColor="text1"/>
          <w:spacing w:val="-3"/>
        </w:rPr>
        <w:t xml:space="preserve"> </w:t>
      </w:r>
      <w:r w:rsidRPr="00607244">
        <w:rPr>
          <w:rFonts w:ascii="Times New Roman" w:hAnsi="Times New Roman" w:cs="Times New Roman"/>
          <w:b/>
          <w:color w:val="000000" w:themeColor="text1"/>
          <w:spacing w:val="-5"/>
        </w:rPr>
        <w:t>21:</w:t>
      </w:r>
    </w:p>
    <w:p w:rsidR="00607244" w:rsidRPr="00607244" w:rsidRDefault="00607244" w:rsidP="00607244">
      <w:pPr>
        <w:pStyle w:val="BodyText"/>
        <w:spacing w:before="213" w:line="276" w:lineRule="auto"/>
        <w:ind w:right="0" w:firstLine="62"/>
        <w:rPr>
          <w:color w:val="000000" w:themeColor="text1"/>
        </w:rPr>
      </w:pPr>
      <w:r w:rsidRPr="00607244">
        <w:rPr>
          <w:color w:val="000000" w:themeColor="text1"/>
        </w:rPr>
        <w:t>The judicial activism of the Supreme Court has led it to hold that right to bail is a part of personal liberty of a detenu under Article 21 of the Constitution. The personal liberty of an accused, who might turn out to be an innocent, should not be curtailed by refusing bail to him arbitrarily. The purpose of detention being to make</w:t>
      </w:r>
      <w:r w:rsidRPr="00607244">
        <w:rPr>
          <w:color w:val="000000" w:themeColor="text1"/>
          <w:spacing w:val="-2"/>
        </w:rPr>
        <w:t xml:space="preserve"> </w:t>
      </w:r>
      <w:r w:rsidRPr="00607244">
        <w:rPr>
          <w:color w:val="000000" w:themeColor="text1"/>
        </w:rPr>
        <w:t>the</w:t>
      </w:r>
      <w:r w:rsidRPr="00607244">
        <w:rPr>
          <w:color w:val="000000" w:themeColor="text1"/>
          <w:spacing w:val="-2"/>
        </w:rPr>
        <w:t xml:space="preserve"> </w:t>
      </w:r>
      <w:r w:rsidRPr="00607244">
        <w:rPr>
          <w:color w:val="000000" w:themeColor="text1"/>
        </w:rPr>
        <w:t>accused</w:t>
      </w:r>
      <w:r w:rsidRPr="00607244">
        <w:rPr>
          <w:color w:val="000000" w:themeColor="text1"/>
          <w:spacing w:val="-3"/>
        </w:rPr>
        <w:t xml:space="preserve"> </w:t>
      </w:r>
      <w:r w:rsidRPr="00607244">
        <w:rPr>
          <w:color w:val="000000" w:themeColor="text1"/>
        </w:rPr>
        <w:t>available</w:t>
      </w:r>
      <w:r w:rsidRPr="00607244">
        <w:rPr>
          <w:color w:val="000000" w:themeColor="text1"/>
          <w:spacing w:val="-2"/>
        </w:rPr>
        <w:t xml:space="preserve"> </w:t>
      </w:r>
      <w:r w:rsidRPr="00607244">
        <w:rPr>
          <w:color w:val="000000" w:themeColor="text1"/>
        </w:rPr>
        <w:t>for</w:t>
      </w:r>
      <w:r w:rsidRPr="00607244">
        <w:rPr>
          <w:color w:val="000000" w:themeColor="text1"/>
          <w:spacing w:val="-2"/>
        </w:rPr>
        <w:t xml:space="preserve"> </w:t>
      </w:r>
      <w:r w:rsidRPr="00607244">
        <w:rPr>
          <w:color w:val="000000" w:themeColor="text1"/>
        </w:rPr>
        <w:t>investigation</w:t>
      </w:r>
      <w:r w:rsidRPr="00607244">
        <w:rPr>
          <w:color w:val="000000" w:themeColor="text1"/>
          <w:spacing w:val="-2"/>
        </w:rPr>
        <w:t xml:space="preserve"> </w:t>
      </w:r>
      <w:r w:rsidRPr="00607244">
        <w:rPr>
          <w:color w:val="000000" w:themeColor="text1"/>
        </w:rPr>
        <w:t>and</w:t>
      </w:r>
      <w:r w:rsidRPr="00607244">
        <w:rPr>
          <w:color w:val="000000" w:themeColor="text1"/>
          <w:spacing w:val="-2"/>
        </w:rPr>
        <w:t xml:space="preserve"> </w:t>
      </w:r>
      <w:r w:rsidRPr="00607244">
        <w:rPr>
          <w:color w:val="000000" w:themeColor="text1"/>
        </w:rPr>
        <w:t>trial</w:t>
      </w:r>
      <w:r w:rsidRPr="00607244">
        <w:rPr>
          <w:color w:val="000000" w:themeColor="text1"/>
          <w:spacing w:val="-1"/>
        </w:rPr>
        <w:t xml:space="preserve"> </w:t>
      </w:r>
      <w:r w:rsidRPr="00607244">
        <w:rPr>
          <w:color w:val="000000" w:themeColor="text1"/>
        </w:rPr>
        <w:t>and</w:t>
      </w:r>
      <w:r w:rsidRPr="00607244">
        <w:rPr>
          <w:color w:val="000000" w:themeColor="text1"/>
          <w:spacing w:val="-2"/>
        </w:rPr>
        <w:t xml:space="preserve"> </w:t>
      </w:r>
      <w:r w:rsidRPr="00607244">
        <w:rPr>
          <w:color w:val="000000" w:themeColor="text1"/>
        </w:rPr>
        <w:t>to</w:t>
      </w:r>
      <w:r w:rsidRPr="00607244">
        <w:rPr>
          <w:color w:val="000000" w:themeColor="text1"/>
          <w:spacing w:val="-1"/>
        </w:rPr>
        <w:t xml:space="preserve"> </w:t>
      </w:r>
      <w:r w:rsidRPr="00607244">
        <w:rPr>
          <w:color w:val="000000" w:themeColor="text1"/>
        </w:rPr>
        <w:t>reduce</w:t>
      </w:r>
      <w:r w:rsidRPr="00607244">
        <w:rPr>
          <w:color w:val="000000" w:themeColor="text1"/>
          <w:spacing w:val="-2"/>
        </w:rPr>
        <w:t xml:space="preserve"> </w:t>
      </w:r>
      <w:r w:rsidRPr="00607244">
        <w:rPr>
          <w:color w:val="000000" w:themeColor="text1"/>
        </w:rPr>
        <w:t>the</w:t>
      </w:r>
      <w:r w:rsidRPr="00607244">
        <w:rPr>
          <w:color w:val="000000" w:themeColor="text1"/>
          <w:spacing w:val="-1"/>
        </w:rPr>
        <w:t xml:space="preserve"> </w:t>
      </w:r>
      <w:r w:rsidRPr="00607244">
        <w:rPr>
          <w:color w:val="000000" w:themeColor="text1"/>
        </w:rPr>
        <w:t xml:space="preserve">possibility of tampering with the evidence, it would indeed be a travesty of justice to keep a person in jail for years together for an offence which may ultimately be found not to have been committed by him. In </w:t>
      </w:r>
      <w:r w:rsidRPr="00607244">
        <w:rPr>
          <w:b/>
          <w:color w:val="000000" w:themeColor="text1"/>
        </w:rPr>
        <w:t>Babu Singh V. State of U. P.</w:t>
      </w:r>
      <w:r w:rsidRPr="00607244">
        <w:rPr>
          <w:b/>
          <w:color w:val="000000" w:themeColor="text1"/>
          <w:vertAlign w:val="superscript"/>
        </w:rPr>
        <w:t>10</w:t>
      </w:r>
      <w:r w:rsidRPr="00607244">
        <w:rPr>
          <w:color w:val="000000" w:themeColor="text1"/>
        </w:rPr>
        <w:t xml:space="preserve">, the Supreme Court recognizing the right to bail as a part of personal liberty held that personal liberty, deprived when bail is refused, is too precious a value of our constitutional system recognized under Article 21 and, therefore, the power to negate through refusal of bail is a great trust exercisable not casually and arbitrarily^ but in accordance with the "procedure established by </w:t>
      </w:r>
      <w:r w:rsidRPr="00607244">
        <w:rPr>
          <w:color w:val="000000" w:themeColor="text1"/>
        </w:rPr>
        <w:lastRenderedPageBreak/>
        <w:t>law" as mandated by Article 21 of the Constitution. The personal liberty of an accused should not be eclipsed by refusal</w:t>
      </w:r>
      <w:r w:rsidRPr="00607244">
        <w:rPr>
          <w:color w:val="000000" w:themeColor="text1"/>
          <w:spacing w:val="-6"/>
        </w:rPr>
        <w:t xml:space="preserve"> </w:t>
      </w:r>
      <w:r w:rsidRPr="00607244">
        <w:rPr>
          <w:color w:val="000000" w:themeColor="text1"/>
        </w:rPr>
        <w:t>of</w:t>
      </w:r>
      <w:r w:rsidRPr="00607244">
        <w:rPr>
          <w:color w:val="000000" w:themeColor="text1"/>
          <w:spacing w:val="-5"/>
        </w:rPr>
        <w:t xml:space="preserve"> </w:t>
      </w:r>
      <w:r w:rsidRPr="00607244">
        <w:rPr>
          <w:color w:val="000000" w:themeColor="text1"/>
        </w:rPr>
        <w:t>bail</w:t>
      </w:r>
      <w:r w:rsidRPr="00607244">
        <w:rPr>
          <w:color w:val="000000" w:themeColor="text1"/>
          <w:spacing w:val="-5"/>
        </w:rPr>
        <w:t xml:space="preserve"> </w:t>
      </w:r>
      <w:r w:rsidRPr="00607244">
        <w:rPr>
          <w:color w:val="000000" w:themeColor="text1"/>
        </w:rPr>
        <w:t>for</w:t>
      </w:r>
      <w:r w:rsidRPr="00607244">
        <w:rPr>
          <w:color w:val="000000" w:themeColor="text1"/>
          <w:spacing w:val="-5"/>
        </w:rPr>
        <w:t xml:space="preserve"> </w:t>
      </w:r>
      <w:r w:rsidRPr="00607244">
        <w:rPr>
          <w:color w:val="000000" w:themeColor="text1"/>
        </w:rPr>
        <w:t>punitive</w:t>
      </w:r>
      <w:r w:rsidRPr="00607244">
        <w:rPr>
          <w:color w:val="000000" w:themeColor="text1"/>
          <w:spacing w:val="-6"/>
        </w:rPr>
        <w:t xml:space="preserve"> </w:t>
      </w:r>
      <w:r w:rsidRPr="00607244">
        <w:rPr>
          <w:color w:val="000000" w:themeColor="text1"/>
        </w:rPr>
        <w:t>purpose.</w:t>
      </w:r>
      <w:r w:rsidRPr="00607244">
        <w:rPr>
          <w:color w:val="000000" w:themeColor="text1"/>
          <w:spacing w:val="-5"/>
        </w:rPr>
        <w:t xml:space="preserve"> </w:t>
      </w:r>
      <w:r w:rsidRPr="00607244">
        <w:rPr>
          <w:color w:val="000000" w:themeColor="text1"/>
        </w:rPr>
        <w:t>The</w:t>
      </w:r>
      <w:r w:rsidRPr="00607244">
        <w:rPr>
          <w:color w:val="000000" w:themeColor="text1"/>
          <w:spacing w:val="-6"/>
        </w:rPr>
        <w:t xml:space="preserve"> </w:t>
      </w:r>
      <w:r w:rsidRPr="00607244">
        <w:rPr>
          <w:color w:val="000000" w:themeColor="text1"/>
        </w:rPr>
        <w:t>Court</w:t>
      </w:r>
      <w:r w:rsidRPr="00607244">
        <w:rPr>
          <w:color w:val="000000" w:themeColor="text1"/>
          <w:spacing w:val="-6"/>
        </w:rPr>
        <w:t xml:space="preserve"> </w:t>
      </w:r>
      <w:r w:rsidRPr="00607244">
        <w:rPr>
          <w:color w:val="000000" w:themeColor="text1"/>
        </w:rPr>
        <w:t>has</w:t>
      </w:r>
      <w:r w:rsidRPr="00607244">
        <w:rPr>
          <w:color w:val="000000" w:themeColor="text1"/>
          <w:spacing w:val="-5"/>
        </w:rPr>
        <w:t xml:space="preserve"> </w:t>
      </w:r>
      <w:r w:rsidRPr="00607244">
        <w:rPr>
          <w:color w:val="000000" w:themeColor="text1"/>
        </w:rPr>
        <w:t>realized</w:t>
      </w:r>
      <w:r w:rsidRPr="00607244">
        <w:rPr>
          <w:color w:val="000000" w:themeColor="text1"/>
          <w:spacing w:val="-7"/>
        </w:rPr>
        <w:t xml:space="preserve"> </w:t>
      </w:r>
      <w:r w:rsidRPr="00607244">
        <w:rPr>
          <w:color w:val="000000" w:themeColor="text1"/>
        </w:rPr>
        <w:t>that</w:t>
      </w:r>
      <w:r w:rsidRPr="00607244">
        <w:rPr>
          <w:color w:val="000000" w:themeColor="text1"/>
          <w:spacing w:val="-6"/>
        </w:rPr>
        <w:t xml:space="preserve"> </w:t>
      </w:r>
      <w:r w:rsidRPr="00607244">
        <w:rPr>
          <w:color w:val="000000" w:themeColor="text1"/>
        </w:rPr>
        <w:t>taking</w:t>
      </w:r>
      <w:r w:rsidRPr="00607244">
        <w:rPr>
          <w:color w:val="000000" w:themeColor="text1"/>
          <w:spacing w:val="-7"/>
        </w:rPr>
        <w:t xml:space="preserve"> </w:t>
      </w:r>
      <w:r w:rsidRPr="00607244">
        <w:rPr>
          <w:color w:val="000000" w:themeColor="text1"/>
        </w:rPr>
        <w:t>of</w:t>
      </w:r>
      <w:r w:rsidRPr="00607244">
        <w:rPr>
          <w:color w:val="000000" w:themeColor="text1"/>
          <w:spacing w:val="-4"/>
        </w:rPr>
        <w:t xml:space="preserve"> </w:t>
      </w:r>
      <w:r w:rsidRPr="00607244">
        <w:rPr>
          <w:color w:val="000000" w:themeColor="text1"/>
        </w:rPr>
        <w:t>heavy</w:t>
      </w:r>
      <w:r w:rsidRPr="00607244">
        <w:rPr>
          <w:color w:val="000000" w:themeColor="text1"/>
          <w:spacing w:val="-6"/>
        </w:rPr>
        <w:t xml:space="preserve"> </w:t>
      </w:r>
      <w:r w:rsidRPr="00607244">
        <w:rPr>
          <w:color w:val="000000" w:themeColor="text1"/>
        </w:rPr>
        <w:t xml:space="preserve">bail from poor is not fair under Article 21. In </w:t>
      </w:r>
      <w:r w:rsidRPr="00607244">
        <w:rPr>
          <w:b/>
          <w:color w:val="000000" w:themeColor="text1"/>
        </w:rPr>
        <w:t>Moti Ram V. State of M.P.</w:t>
      </w:r>
      <w:r w:rsidRPr="00607244">
        <w:rPr>
          <w:b/>
          <w:color w:val="000000" w:themeColor="text1"/>
          <w:vertAlign w:val="superscript"/>
        </w:rPr>
        <w:t>11</w:t>
      </w:r>
      <w:r w:rsidRPr="00607244">
        <w:rPr>
          <w:b/>
          <w:color w:val="000000" w:themeColor="text1"/>
        </w:rPr>
        <w:t xml:space="preserve"> </w:t>
      </w:r>
      <w:r w:rsidRPr="00607244">
        <w:rPr>
          <w:color w:val="000000" w:themeColor="text1"/>
        </w:rPr>
        <w:t>the Court realizing</w:t>
      </w:r>
      <w:r w:rsidRPr="00607244">
        <w:rPr>
          <w:color w:val="000000" w:themeColor="text1"/>
          <w:spacing w:val="-6"/>
        </w:rPr>
        <w:t xml:space="preserve"> </w:t>
      </w:r>
      <w:r w:rsidRPr="00607244">
        <w:rPr>
          <w:color w:val="000000" w:themeColor="text1"/>
        </w:rPr>
        <w:t>this</w:t>
      </w:r>
      <w:r w:rsidRPr="00607244">
        <w:rPr>
          <w:color w:val="000000" w:themeColor="text1"/>
          <w:spacing w:val="-5"/>
        </w:rPr>
        <w:t xml:space="preserve"> </w:t>
      </w:r>
      <w:r w:rsidRPr="00607244">
        <w:rPr>
          <w:color w:val="000000" w:themeColor="text1"/>
        </w:rPr>
        <w:t>aspect</w:t>
      </w:r>
      <w:r w:rsidRPr="00607244">
        <w:rPr>
          <w:color w:val="000000" w:themeColor="text1"/>
          <w:spacing w:val="-6"/>
        </w:rPr>
        <w:t xml:space="preserve"> </w:t>
      </w:r>
      <w:r w:rsidRPr="00607244">
        <w:rPr>
          <w:color w:val="000000" w:themeColor="text1"/>
        </w:rPr>
        <w:t>of</w:t>
      </w:r>
      <w:r w:rsidRPr="00607244">
        <w:rPr>
          <w:color w:val="000000" w:themeColor="text1"/>
          <w:spacing w:val="-4"/>
        </w:rPr>
        <w:t xml:space="preserve"> </w:t>
      </w:r>
      <w:r w:rsidRPr="00607244">
        <w:rPr>
          <w:color w:val="000000" w:themeColor="text1"/>
        </w:rPr>
        <w:t>unfairness</w:t>
      </w:r>
      <w:r w:rsidRPr="00607244">
        <w:rPr>
          <w:color w:val="000000" w:themeColor="text1"/>
          <w:spacing w:val="-5"/>
        </w:rPr>
        <w:t xml:space="preserve"> </w:t>
      </w:r>
      <w:r w:rsidRPr="00607244">
        <w:rPr>
          <w:color w:val="000000" w:themeColor="text1"/>
        </w:rPr>
        <w:t>of</w:t>
      </w:r>
      <w:r w:rsidRPr="00607244">
        <w:rPr>
          <w:color w:val="000000" w:themeColor="text1"/>
          <w:spacing w:val="-5"/>
        </w:rPr>
        <w:t xml:space="preserve"> </w:t>
      </w:r>
      <w:r w:rsidRPr="00607244">
        <w:rPr>
          <w:color w:val="000000" w:themeColor="text1"/>
        </w:rPr>
        <w:t>heavy</w:t>
      </w:r>
      <w:r w:rsidRPr="00607244">
        <w:rPr>
          <w:color w:val="000000" w:themeColor="text1"/>
          <w:spacing w:val="-6"/>
        </w:rPr>
        <w:t xml:space="preserve"> </w:t>
      </w:r>
      <w:r w:rsidRPr="00607244">
        <w:rPr>
          <w:color w:val="000000" w:themeColor="text1"/>
        </w:rPr>
        <w:t>bail</w:t>
      </w:r>
      <w:r w:rsidRPr="00607244">
        <w:rPr>
          <w:color w:val="000000" w:themeColor="text1"/>
          <w:spacing w:val="-5"/>
        </w:rPr>
        <w:t xml:space="preserve"> </w:t>
      </w:r>
      <w:r w:rsidRPr="00607244">
        <w:rPr>
          <w:color w:val="000000" w:themeColor="text1"/>
        </w:rPr>
        <w:t>with</w:t>
      </w:r>
      <w:r w:rsidRPr="00607244">
        <w:rPr>
          <w:color w:val="000000" w:themeColor="text1"/>
          <w:spacing w:val="-7"/>
        </w:rPr>
        <w:t xml:space="preserve"> </w:t>
      </w:r>
      <w:r w:rsidRPr="00607244">
        <w:rPr>
          <w:color w:val="000000" w:themeColor="text1"/>
        </w:rPr>
        <w:t>respect</w:t>
      </w:r>
      <w:r w:rsidRPr="00607244">
        <w:rPr>
          <w:color w:val="000000" w:themeColor="text1"/>
          <w:spacing w:val="-6"/>
        </w:rPr>
        <w:t xml:space="preserve"> </w:t>
      </w:r>
      <w:r w:rsidRPr="00607244">
        <w:rPr>
          <w:color w:val="000000" w:themeColor="text1"/>
        </w:rPr>
        <w:t>to</w:t>
      </w:r>
      <w:r w:rsidRPr="00607244">
        <w:rPr>
          <w:color w:val="000000" w:themeColor="text1"/>
          <w:spacing w:val="-6"/>
        </w:rPr>
        <w:t xml:space="preserve"> </w:t>
      </w:r>
      <w:r w:rsidRPr="00607244">
        <w:rPr>
          <w:color w:val="000000" w:themeColor="text1"/>
        </w:rPr>
        <w:t>poor,</w:t>
      </w:r>
      <w:r w:rsidRPr="00607244">
        <w:rPr>
          <w:color w:val="000000" w:themeColor="text1"/>
          <w:spacing w:val="-6"/>
        </w:rPr>
        <w:t xml:space="preserve"> </w:t>
      </w:r>
      <w:r w:rsidRPr="00607244">
        <w:rPr>
          <w:color w:val="000000" w:themeColor="text1"/>
        </w:rPr>
        <w:t>suggested</w:t>
      </w:r>
      <w:r w:rsidRPr="00607244">
        <w:rPr>
          <w:color w:val="000000" w:themeColor="text1"/>
          <w:spacing w:val="-7"/>
        </w:rPr>
        <w:t xml:space="preserve"> </w:t>
      </w:r>
      <w:r w:rsidRPr="00607244">
        <w:rPr>
          <w:color w:val="000000" w:themeColor="text1"/>
        </w:rPr>
        <w:t xml:space="preserve">the reform of bail laws by the parliament. Justice Bhagwati also, while dealing with under-trial prisoners in </w:t>
      </w:r>
      <w:r w:rsidRPr="00607244">
        <w:rPr>
          <w:b/>
          <w:color w:val="000000" w:themeColor="text1"/>
        </w:rPr>
        <w:t>Hussainara Khatoon V. State of Bihara</w:t>
      </w:r>
      <w:r w:rsidRPr="00607244">
        <w:rPr>
          <w:b/>
          <w:color w:val="000000" w:themeColor="text1"/>
          <w:vertAlign w:val="superscript"/>
        </w:rPr>
        <w:t>12</w:t>
      </w:r>
      <w:r w:rsidRPr="00607244">
        <w:rPr>
          <w:b/>
          <w:color w:val="000000" w:themeColor="text1"/>
        </w:rPr>
        <w:t xml:space="preserve"> </w:t>
      </w:r>
      <w:r w:rsidRPr="00607244">
        <w:rPr>
          <w:color w:val="000000" w:themeColor="text1"/>
        </w:rPr>
        <w:t>held that the present</w:t>
      </w:r>
      <w:r w:rsidRPr="00607244">
        <w:rPr>
          <w:color w:val="000000" w:themeColor="text1"/>
          <w:spacing w:val="-11"/>
        </w:rPr>
        <w:t xml:space="preserve"> </w:t>
      </w:r>
      <w:r w:rsidRPr="00607244">
        <w:rPr>
          <w:color w:val="000000" w:themeColor="text1"/>
        </w:rPr>
        <w:t>system</w:t>
      </w:r>
      <w:r w:rsidRPr="00607244">
        <w:rPr>
          <w:color w:val="000000" w:themeColor="text1"/>
          <w:spacing w:val="-12"/>
        </w:rPr>
        <w:t xml:space="preserve"> </w:t>
      </w:r>
      <w:r w:rsidRPr="00607244">
        <w:rPr>
          <w:color w:val="000000" w:themeColor="text1"/>
        </w:rPr>
        <w:t>of</w:t>
      </w:r>
      <w:r w:rsidRPr="00607244">
        <w:rPr>
          <w:color w:val="000000" w:themeColor="text1"/>
          <w:spacing w:val="-9"/>
        </w:rPr>
        <w:t xml:space="preserve"> </w:t>
      </w:r>
      <w:r w:rsidRPr="00607244">
        <w:rPr>
          <w:color w:val="000000" w:themeColor="text1"/>
        </w:rPr>
        <w:t>bail</w:t>
      </w:r>
      <w:r w:rsidRPr="00607244">
        <w:rPr>
          <w:color w:val="000000" w:themeColor="text1"/>
          <w:spacing w:val="-10"/>
        </w:rPr>
        <w:t xml:space="preserve"> </w:t>
      </w:r>
      <w:r w:rsidRPr="00607244">
        <w:rPr>
          <w:color w:val="000000" w:themeColor="text1"/>
        </w:rPr>
        <w:t>was</w:t>
      </w:r>
      <w:r w:rsidRPr="00607244">
        <w:rPr>
          <w:color w:val="000000" w:themeColor="text1"/>
          <w:spacing w:val="-9"/>
        </w:rPr>
        <w:t xml:space="preserve"> </w:t>
      </w:r>
      <w:r w:rsidRPr="00607244">
        <w:rPr>
          <w:color w:val="000000" w:themeColor="text1"/>
        </w:rPr>
        <w:t>very</w:t>
      </w:r>
      <w:r w:rsidRPr="00607244">
        <w:rPr>
          <w:color w:val="000000" w:themeColor="text1"/>
          <w:spacing w:val="-10"/>
        </w:rPr>
        <w:t xml:space="preserve"> </w:t>
      </w:r>
      <w:r w:rsidRPr="00607244">
        <w:rPr>
          <w:color w:val="000000" w:themeColor="text1"/>
        </w:rPr>
        <w:t>harsh</w:t>
      </w:r>
      <w:r w:rsidRPr="00607244">
        <w:rPr>
          <w:color w:val="000000" w:themeColor="text1"/>
          <w:spacing w:val="-12"/>
        </w:rPr>
        <w:t xml:space="preserve"> </w:t>
      </w:r>
      <w:r w:rsidRPr="00607244">
        <w:rPr>
          <w:color w:val="000000" w:themeColor="text1"/>
        </w:rPr>
        <w:t>against</w:t>
      </w:r>
      <w:r w:rsidRPr="00607244">
        <w:rPr>
          <w:color w:val="000000" w:themeColor="text1"/>
          <w:spacing w:val="-10"/>
        </w:rPr>
        <w:t xml:space="preserve"> </w:t>
      </w:r>
      <w:r w:rsidRPr="00607244">
        <w:rPr>
          <w:color w:val="000000" w:themeColor="text1"/>
        </w:rPr>
        <w:t>the</w:t>
      </w:r>
      <w:r w:rsidRPr="00607244">
        <w:rPr>
          <w:color w:val="000000" w:themeColor="text1"/>
          <w:spacing w:val="-11"/>
        </w:rPr>
        <w:t xml:space="preserve"> </w:t>
      </w:r>
      <w:r w:rsidRPr="00607244">
        <w:rPr>
          <w:color w:val="000000" w:themeColor="text1"/>
        </w:rPr>
        <w:t>poor</w:t>
      </w:r>
      <w:r w:rsidRPr="00607244">
        <w:rPr>
          <w:color w:val="000000" w:themeColor="text1"/>
          <w:spacing w:val="-10"/>
        </w:rPr>
        <w:t xml:space="preserve"> </w:t>
      </w:r>
      <w:r w:rsidRPr="00607244">
        <w:rPr>
          <w:color w:val="000000" w:themeColor="text1"/>
        </w:rPr>
        <w:t>and</w:t>
      </w:r>
      <w:r w:rsidRPr="00607244">
        <w:rPr>
          <w:color w:val="000000" w:themeColor="text1"/>
          <w:spacing w:val="-12"/>
        </w:rPr>
        <w:t xml:space="preserve"> </w:t>
      </w:r>
      <w:r w:rsidRPr="00607244">
        <w:rPr>
          <w:color w:val="000000" w:themeColor="text1"/>
        </w:rPr>
        <w:t>the</w:t>
      </w:r>
      <w:r w:rsidRPr="00607244">
        <w:rPr>
          <w:color w:val="000000" w:themeColor="text1"/>
          <w:spacing w:val="-9"/>
        </w:rPr>
        <w:t xml:space="preserve"> </w:t>
      </w:r>
      <w:r w:rsidRPr="00607244">
        <w:rPr>
          <w:color w:val="000000" w:themeColor="text1"/>
        </w:rPr>
        <w:t>amount</w:t>
      </w:r>
      <w:r w:rsidRPr="00607244">
        <w:rPr>
          <w:color w:val="000000" w:themeColor="text1"/>
          <w:spacing w:val="-11"/>
        </w:rPr>
        <w:t xml:space="preserve"> </w:t>
      </w:r>
      <w:r w:rsidRPr="00607244">
        <w:rPr>
          <w:color w:val="000000" w:themeColor="text1"/>
        </w:rPr>
        <w:t>of</w:t>
      </w:r>
      <w:r w:rsidRPr="00607244">
        <w:rPr>
          <w:color w:val="000000" w:themeColor="text1"/>
          <w:spacing w:val="-9"/>
        </w:rPr>
        <w:t xml:space="preserve"> </w:t>
      </w:r>
      <w:r w:rsidRPr="00607244">
        <w:rPr>
          <w:color w:val="000000" w:themeColor="text1"/>
        </w:rPr>
        <w:t>bail</w:t>
      </w:r>
      <w:r w:rsidRPr="00607244">
        <w:rPr>
          <w:color w:val="000000" w:themeColor="text1"/>
          <w:spacing w:val="-10"/>
        </w:rPr>
        <w:t xml:space="preserve"> </w:t>
      </w:r>
      <w:r w:rsidRPr="00607244">
        <w:rPr>
          <w:color w:val="000000" w:themeColor="text1"/>
        </w:rPr>
        <w:t>fixed by the courts was so "unrealistically excessive" that in majority of cases the poor were unable to satisfy the police or Magistrate about their solvency and the task became</w:t>
      </w:r>
      <w:r w:rsidRPr="00607244">
        <w:rPr>
          <w:color w:val="000000" w:themeColor="text1"/>
          <w:spacing w:val="-11"/>
        </w:rPr>
        <w:t xml:space="preserve"> </w:t>
      </w:r>
      <w:r w:rsidRPr="00607244">
        <w:rPr>
          <w:color w:val="000000" w:themeColor="text1"/>
        </w:rPr>
        <w:t>impossible</w:t>
      </w:r>
      <w:r w:rsidRPr="00607244">
        <w:rPr>
          <w:color w:val="000000" w:themeColor="text1"/>
          <w:spacing w:val="-11"/>
        </w:rPr>
        <w:t xml:space="preserve"> </w:t>
      </w:r>
      <w:r w:rsidRPr="00607244">
        <w:rPr>
          <w:color w:val="000000" w:themeColor="text1"/>
        </w:rPr>
        <w:t>where</w:t>
      </w:r>
      <w:r w:rsidRPr="00607244">
        <w:rPr>
          <w:color w:val="000000" w:themeColor="text1"/>
          <w:spacing w:val="-11"/>
        </w:rPr>
        <w:t xml:space="preserve"> </w:t>
      </w:r>
      <w:r w:rsidRPr="00607244">
        <w:rPr>
          <w:color w:val="000000" w:themeColor="text1"/>
        </w:rPr>
        <w:t>they</w:t>
      </w:r>
      <w:r w:rsidRPr="00607244">
        <w:rPr>
          <w:color w:val="000000" w:themeColor="text1"/>
          <w:spacing w:val="-9"/>
        </w:rPr>
        <w:t xml:space="preserve"> </w:t>
      </w:r>
      <w:r w:rsidRPr="00607244">
        <w:rPr>
          <w:color w:val="000000" w:themeColor="text1"/>
        </w:rPr>
        <w:t>had</w:t>
      </w:r>
      <w:r w:rsidRPr="00607244">
        <w:rPr>
          <w:color w:val="000000" w:themeColor="text1"/>
          <w:spacing w:val="-9"/>
        </w:rPr>
        <w:t xml:space="preserve"> </w:t>
      </w:r>
      <w:r w:rsidRPr="00607244">
        <w:rPr>
          <w:color w:val="000000" w:themeColor="text1"/>
        </w:rPr>
        <w:t>to</w:t>
      </w:r>
      <w:r w:rsidRPr="00607244">
        <w:rPr>
          <w:color w:val="000000" w:themeColor="text1"/>
          <w:spacing w:val="-9"/>
        </w:rPr>
        <w:t xml:space="preserve"> </w:t>
      </w:r>
      <w:r w:rsidRPr="00607244">
        <w:rPr>
          <w:color w:val="000000" w:themeColor="text1"/>
        </w:rPr>
        <w:t>bring</w:t>
      </w:r>
      <w:r w:rsidRPr="00607244">
        <w:rPr>
          <w:color w:val="000000" w:themeColor="text1"/>
          <w:spacing w:val="-11"/>
        </w:rPr>
        <w:t xml:space="preserve"> </w:t>
      </w:r>
      <w:r w:rsidRPr="00607244">
        <w:rPr>
          <w:color w:val="000000" w:themeColor="text1"/>
        </w:rPr>
        <w:t>sureties.</w:t>
      </w:r>
      <w:r w:rsidRPr="00607244">
        <w:rPr>
          <w:color w:val="000000" w:themeColor="text1"/>
          <w:spacing w:val="-9"/>
        </w:rPr>
        <w:t xml:space="preserve"> </w:t>
      </w:r>
      <w:r w:rsidRPr="00607244">
        <w:rPr>
          <w:color w:val="000000" w:themeColor="text1"/>
        </w:rPr>
        <w:t>Thus,</w:t>
      </w:r>
      <w:r w:rsidRPr="00607244">
        <w:rPr>
          <w:color w:val="000000" w:themeColor="text1"/>
          <w:spacing w:val="-10"/>
        </w:rPr>
        <w:t xml:space="preserve"> </w:t>
      </w:r>
      <w:r w:rsidRPr="00607244">
        <w:rPr>
          <w:color w:val="000000" w:themeColor="text1"/>
        </w:rPr>
        <w:t>though</w:t>
      </w:r>
      <w:r w:rsidRPr="00607244">
        <w:rPr>
          <w:color w:val="000000" w:themeColor="text1"/>
          <w:spacing w:val="-12"/>
        </w:rPr>
        <w:t xml:space="preserve"> </w:t>
      </w:r>
      <w:r w:rsidRPr="00607244">
        <w:rPr>
          <w:color w:val="000000" w:themeColor="text1"/>
        </w:rPr>
        <w:t>presumed</w:t>
      </w:r>
      <w:r w:rsidRPr="00607244">
        <w:rPr>
          <w:color w:val="000000" w:themeColor="text1"/>
          <w:spacing w:val="-10"/>
        </w:rPr>
        <w:t xml:space="preserve"> </w:t>
      </w:r>
      <w:r w:rsidRPr="00607244">
        <w:rPr>
          <w:color w:val="000000" w:themeColor="text1"/>
        </w:rPr>
        <w:t>to</w:t>
      </w:r>
      <w:r w:rsidRPr="00607244">
        <w:rPr>
          <w:color w:val="000000" w:themeColor="text1"/>
          <w:spacing w:val="-10"/>
        </w:rPr>
        <w:t xml:space="preserve"> </w:t>
      </w:r>
      <w:r w:rsidRPr="00607244">
        <w:rPr>
          <w:color w:val="000000" w:themeColor="text1"/>
        </w:rPr>
        <w:t>be innocent,</w:t>
      </w:r>
      <w:r w:rsidRPr="00607244">
        <w:rPr>
          <w:color w:val="000000" w:themeColor="text1"/>
          <w:spacing w:val="-2"/>
        </w:rPr>
        <w:t xml:space="preserve"> </w:t>
      </w:r>
      <w:r w:rsidRPr="00607244">
        <w:rPr>
          <w:color w:val="000000" w:themeColor="text1"/>
        </w:rPr>
        <w:t>they</w:t>
      </w:r>
      <w:r w:rsidRPr="00607244">
        <w:rPr>
          <w:color w:val="000000" w:themeColor="text1"/>
          <w:spacing w:val="-2"/>
        </w:rPr>
        <w:t xml:space="preserve"> </w:t>
      </w:r>
      <w:r w:rsidRPr="00607244">
        <w:rPr>
          <w:color w:val="000000" w:themeColor="text1"/>
        </w:rPr>
        <w:t>suffered</w:t>
      </w:r>
      <w:r w:rsidRPr="00607244">
        <w:rPr>
          <w:color w:val="000000" w:themeColor="text1"/>
          <w:spacing w:val="-2"/>
        </w:rPr>
        <w:t xml:space="preserve"> </w:t>
      </w:r>
      <w:r w:rsidRPr="00607244">
        <w:rPr>
          <w:color w:val="000000" w:themeColor="text1"/>
        </w:rPr>
        <w:t>psychological</w:t>
      </w:r>
      <w:r w:rsidRPr="00607244">
        <w:rPr>
          <w:color w:val="000000" w:themeColor="text1"/>
          <w:spacing w:val="-1"/>
        </w:rPr>
        <w:t xml:space="preserve"> </w:t>
      </w:r>
      <w:r w:rsidRPr="00607244">
        <w:rPr>
          <w:color w:val="000000" w:themeColor="text1"/>
        </w:rPr>
        <w:t>and physical</w:t>
      </w:r>
      <w:r w:rsidRPr="00607244">
        <w:rPr>
          <w:color w:val="000000" w:themeColor="text1"/>
          <w:spacing w:val="-1"/>
        </w:rPr>
        <w:t xml:space="preserve"> </w:t>
      </w:r>
      <w:r w:rsidRPr="00607244">
        <w:rPr>
          <w:color w:val="000000" w:themeColor="text1"/>
        </w:rPr>
        <w:t>deprivation</w:t>
      </w:r>
      <w:r w:rsidRPr="00607244">
        <w:rPr>
          <w:color w:val="000000" w:themeColor="text1"/>
          <w:spacing w:val="-2"/>
        </w:rPr>
        <w:t xml:space="preserve"> </w:t>
      </w:r>
      <w:r w:rsidRPr="00607244">
        <w:rPr>
          <w:color w:val="000000" w:themeColor="text1"/>
        </w:rPr>
        <w:t>of</w:t>
      </w:r>
      <w:r w:rsidRPr="00607244">
        <w:rPr>
          <w:color w:val="000000" w:themeColor="text1"/>
          <w:spacing w:val="-1"/>
        </w:rPr>
        <w:t xml:space="preserve"> </w:t>
      </w:r>
      <w:r w:rsidRPr="00607244">
        <w:rPr>
          <w:color w:val="000000" w:themeColor="text1"/>
        </w:rPr>
        <w:t>life</w:t>
      </w:r>
      <w:r w:rsidRPr="00607244">
        <w:rPr>
          <w:color w:val="000000" w:themeColor="text1"/>
          <w:spacing w:val="-2"/>
        </w:rPr>
        <w:t xml:space="preserve"> </w:t>
      </w:r>
      <w:r w:rsidRPr="00607244">
        <w:rPr>
          <w:color w:val="000000" w:themeColor="text1"/>
        </w:rPr>
        <w:t>and</w:t>
      </w:r>
      <w:r w:rsidRPr="00607244">
        <w:rPr>
          <w:color w:val="000000" w:themeColor="text1"/>
          <w:spacing w:val="-3"/>
        </w:rPr>
        <w:t xml:space="preserve"> </w:t>
      </w:r>
      <w:r w:rsidRPr="00607244">
        <w:rPr>
          <w:color w:val="000000" w:themeColor="text1"/>
        </w:rPr>
        <w:t>personal liberty and could not prepare their defence. Further, the loss of their jobs consequent to detention, deprived the family of the only source of support. Therefore, the learned judge suggested that instead of risk of financial loss, other relevant considerations such as family ties, roots in the community, job security, membership</w:t>
      </w:r>
      <w:r w:rsidRPr="00607244">
        <w:rPr>
          <w:color w:val="000000" w:themeColor="text1"/>
          <w:spacing w:val="-11"/>
        </w:rPr>
        <w:t xml:space="preserve"> </w:t>
      </w:r>
      <w:r w:rsidRPr="00607244">
        <w:rPr>
          <w:color w:val="000000" w:themeColor="text1"/>
        </w:rPr>
        <w:t>of</w:t>
      </w:r>
      <w:r w:rsidRPr="00607244">
        <w:rPr>
          <w:color w:val="000000" w:themeColor="text1"/>
          <w:spacing w:val="-8"/>
        </w:rPr>
        <w:t xml:space="preserve"> </w:t>
      </w:r>
      <w:r w:rsidRPr="00607244">
        <w:rPr>
          <w:color w:val="000000" w:themeColor="text1"/>
        </w:rPr>
        <w:t>stable</w:t>
      </w:r>
      <w:r w:rsidRPr="00607244">
        <w:rPr>
          <w:color w:val="000000" w:themeColor="text1"/>
          <w:spacing w:val="-10"/>
        </w:rPr>
        <w:t xml:space="preserve"> </w:t>
      </w:r>
      <w:r w:rsidRPr="00607244">
        <w:rPr>
          <w:color w:val="000000" w:themeColor="text1"/>
        </w:rPr>
        <w:t>organizations</w:t>
      </w:r>
      <w:r w:rsidRPr="00607244">
        <w:rPr>
          <w:color w:val="000000" w:themeColor="text1"/>
          <w:spacing w:val="-9"/>
        </w:rPr>
        <w:t xml:space="preserve"> </w:t>
      </w:r>
      <w:r w:rsidRPr="00607244">
        <w:rPr>
          <w:color w:val="000000" w:themeColor="text1"/>
        </w:rPr>
        <w:t>etc.</w:t>
      </w:r>
      <w:r w:rsidRPr="00607244">
        <w:rPr>
          <w:color w:val="000000" w:themeColor="text1"/>
          <w:spacing w:val="-9"/>
        </w:rPr>
        <w:t xml:space="preserve"> </w:t>
      </w:r>
      <w:r w:rsidRPr="00607244">
        <w:rPr>
          <w:color w:val="000000" w:themeColor="text1"/>
        </w:rPr>
        <w:t>should</w:t>
      </w:r>
      <w:r w:rsidRPr="00607244">
        <w:rPr>
          <w:color w:val="000000" w:themeColor="text1"/>
          <w:spacing w:val="-10"/>
        </w:rPr>
        <w:t xml:space="preserve"> </w:t>
      </w:r>
      <w:r w:rsidRPr="00607244">
        <w:rPr>
          <w:color w:val="000000" w:themeColor="text1"/>
        </w:rPr>
        <w:t>be</w:t>
      </w:r>
      <w:r w:rsidRPr="00607244">
        <w:rPr>
          <w:color w:val="000000" w:themeColor="text1"/>
          <w:spacing w:val="-10"/>
        </w:rPr>
        <w:t xml:space="preserve"> </w:t>
      </w:r>
      <w:r w:rsidRPr="00607244">
        <w:rPr>
          <w:color w:val="000000" w:themeColor="text1"/>
        </w:rPr>
        <w:t>the</w:t>
      </w:r>
      <w:r w:rsidRPr="00607244">
        <w:rPr>
          <w:color w:val="000000" w:themeColor="text1"/>
          <w:spacing w:val="-10"/>
        </w:rPr>
        <w:t xml:space="preserve"> </w:t>
      </w:r>
      <w:r w:rsidRPr="00607244">
        <w:rPr>
          <w:color w:val="000000" w:themeColor="text1"/>
        </w:rPr>
        <w:t>determinative</w:t>
      </w:r>
      <w:r w:rsidRPr="00607244">
        <w:rPr>
          <w:color w:val="000000" w:themeColor="text1"/>
          <w:spacing w:val="-10"/>
        </w:rPr>
        <w:t xml:space="preserve"> </w:t>
      </w:r>
      <w:r w:rsidRPr="00607244">
        <w:rPr>
          <w:color w:val="000000" w:themeColor="text1"/>
        </w:rPr>
        <w:t>factors</w:t>
      </w:r>
      <w:r w:rsidRPr="00607244">
        <w:rPr>
          <w:color w:val="000000" w:themeColor="text1"/>
          <w:spacing w:val="-9"/>
        </w:rPr>
        <w:t xml:space="preserve"> </w:t>
      </w:r>
      <w:r w:rsidRPr="00607244">
        <w:rPr>
          <w:color w:val="000000" w:themeColor="text1"/>
        </w:rPr>
        <w:t>in</w:t>
      </w:r>
      <w:r w:rsidRPr="00607244">
        <w:rPr>
          <w:color w:val="000000" w:themeColor="text1"/>
          <w:spacing w:val="-10"/>
        </w:rPr>
        <w:t xml:space="preserve"> </w:t>
      </w:r>
      <w:r w:rsidRPr="00607244">
        <w:rPr>
          <w:color w:val="000000" w:themeColor="text1"/>
        </w:rPr>
        <w:t>the grant of bail. It is also suggested that in appropriate cases, the accused should be released on his personal bond without monetary obligation.</w:t>
      </w:r>
    </w:p>
    <w:p w:rsidR="00607244" w:rsidRPr="00607244" w:rsidRDefault="00607244" w:rsidP="00607244">
      <w:pPr>
        <w:pStyle w:val="Heading1"/>
        <w:spacing w:before="292"/>
        <w:rPr>
          <w:rFonts w:ascii="Times New Roman" w:hAnsi="Times New Roman" w:cs="Times New Roman"/>
          <w:color w:val="000000" w:themeColor="text1"/>
          <w:sz w:val="24"/>
          <w:szCs w:val="24"/>
        </w:rPr>
      </w:pPr>
      <w:r w:rsidRPr="00607244">
        <w:rPr>
          <w:rFonts w:ascii="Times New Roman" w:hAnsi="Times New Roman" w:cs="Times New Roman"/>
          <w:color w:val="000000" w:themeColor="text1"/>
          <w:sz w:val="24"/>
          <w:szCs w:val="24"/>
        </w:rPr>
        <w:t>Major</w:t>
      </w:r>
      <w:r w:rsidRPr="00607244">
        <w:rPr>
          <w:rFonts w:ascii="Times New Roman" w:hAnsi="Times New Roman" w:cs="Times New Roman"/>
          <w:color w:val="000000" w:themeColor="text1"/>
          <w:spacing w:val="-9"/>
          <w:sz w:val="24"/>
          <w:szCs w:val="24"/>
        </w:rPr>
        <w:t xml:space="preserve"> </w:t>
      </w:r>
      <w:r w:rsidRPr="00607244">
        <w:rPr>
          <w:rFonts w:ascii="Times New Roman" w:hAnsi="Times New Roman" w:cs="Times New Roman"/>
          <w:color w:val="000000" w:themeColor="text1"/>
          <w:sz w:val="24"/>
          <w:szCs w:val="24"/>
        </w:rPr>
        <w:t>judicial</w:t>
      </w:r>
      <w:r w:rsidRPr="00607244">
        <w:rPr>
          <w:rFonts w:ascii="Times New Roman" w:hAnsi="Times New Roman" w:cs="Times New Roman"/>
          <w:color w:val="000000" w:themeColor="text1"/>
          <w:spacing w:val="-8"/>
          <w:sz w:val="24"/>
          <w:szCs w:val="24"/>
        </w:rPr>
        <w:t xml:space="preserve"> </w:t>
      </w:r>
      <w:r w:rsidRPr="00607244">
        <w:rPr>
          <w:rFonts w:ascii="Times New Roman" w:hAnsi="Times New Roman" w:cs="Times New Roman"/>
          <w:color w:val="000000" w:themeColor="text1"/>
          <w:sz w:val="24"/>
          <w:szCs w:val="24"/>
        </w:rPr>
        <w:t>decisions</w:t>
      </w:r>
      <w:r w:rsidRPr="00607244">
        <w:rPr>
          <w:rFonts w:ascii="Times New Roman" w:hAnsi="Times New Roman" w:cs="Times New Roman"/>
          <w:color w:val="000000" w:themeColor="text1"/>
          <w:spacing w:val="-8"/>
          <w:sz w:val="24"/>
          <w:szCs w:val="24"/>
        </w:rPr>
        <w:t xml:space="preserve"> </w:t>
      </w:r>
      <w:r w:rsidRPr="00607244">
        <w:rPr>
          <w:rFonts w:ascii="Times New Roman" w:hAnsi="Times New Roman" w:cs="Times New Roman"/>
          <w:color w:val="000000" w:themeColor="text1"/>
          <w:sz w:val="24"/>
          <w:szCs w:val="24"/>
        </w:rPr>
        <w:t>relating</w:t>
      </w:r>
      <w:r w:rsidRPr="00607244">
        <w:rPr>
          <w:rFonts w:ascii="Times New Roman" w:hAnsi="Times New Roman" w:cs="Times New Roman"/>
          <w:color w:val="000000" w:themeColor="text1"/>
          <w:spacing w:val="-6"/>
          <w:sz w:val="24"/>
          <w:szCs w:val="24"/>
        </w:rPr>
        <w:t xml:space="preserve"> </w:t>
      </w:r>
      <w:r w:rsidRPr="00607244">
        <w:rPr>
          <w:rFonts w:ascii="Times New Roman" w:hAnsi="Times New Roman" w:cs="Times New Roman"/>
          <w:color w:val="000000" w:themeColor="text1"/>
          <w:sz w:val="24"/>
          <w:szCs w:val="24"/>
        </w:rPr>
        <w:t>to</w:t>
      </w:r>
      <w:r w:rsidRPr="00607244">
        <w:rPr>
          <w:rFonts w:ascii="Times New Roman" w:hAnsi="Times New Roman" w:cs="Times New Roman"/>
          <w:color w:val="000000" w:themeColor="text1"/>
          <w:spacing w:val="-8"/>
          <w:sz w:val="24"/>
          <w:szCs w:val="24"/>
        </w:rPr>
        <w:t xml:space="preserve"> </w:t>
      </w:r>
      <w:r w:rsidRPr="00607244">
        <w:rPr>
          <w:rFonts w:ascii="Times New Roman" w:hAnsi="Times New Roman" w:cs="Times New Roman"/>
          <w:color w:val="000000" w:themeColor="text1"/>
          <w:sz w:val="24"/>
          <w:szCs w:val="24"/>
        </w:rPr>
        <w:t>fair</w:t>
      </w:r>
      <w:r w:rsidRPr="00607244">
        <w:rPr>
          <w:rFonts w:ascii="Times New Roman" w:hAnsi="Times New Roman" w:cs="Times New Roman"/>
          <w:color w:val="000000" w:themeColor="text1"/>
          <w:spacing w:val="-8"/>
          <w:sz w:val="24"/>
          <w:szCs w:val="24"/>
        </w:rPr>
        <w:t xml:space="preserve"> </w:t>
      </w:r>
      <w:r w:rsidRPr="00607244">
        <w:rPr>
          <w:rFonts w:ascii="Times New Roman" w:hAnsi="Times New Roman" w:cs="Times New Roman"/>
          <w:color w:val="000000" w:themeColor="text1"/>
          <w:spacing w:val="-2"/>
          <w:sz w:val="24"/>
          <w:szCs w:val="24"/>
        </w:rPr>
        <w:t>trial:</w:t>
      </w:r>
    </w:p>
    <w:p w:rsidR="00607244" w:rsidRPr="00607244" w:rsidRDefault="00607244" w:rsidP="00607244">
      <w:pPr>
        <w:pStyle w:val="BodyText"/>
        <w:spacing w:before="339"/>
        <w:ind w:right="0"/>
        <w:jc w:val="left"/>
        <w:rPr>
          <w:color w:val="000000" w:themeColor="text1"/>
        </w:rPr>
      </w:pPr>
      <w:r w:rsidRPr="00607244">
        <w:rPr>
          <w:color w:val="000000" w:themeColor="text1"/>
        </w:rPr>
        <w:t>Here</w:t>
      </w:r>
      <w:r w:rsidRPr="00607244">
        <w:rPr>
          <w:color w:val="000000" w:themeColor="text1"/>
          <w:spacing w:val="-7"/>
        </w:rPr>
        <w:t xml:space="preserve"> </w:t>
      </w:r>
      <w:r w:rsidRPr="00607244">
        <w:rPr>
          <w:color w:val="000000" w:themeColor="text1"/>
        </w:rPr>
        <w:t>are</w:t>
      </w:r>
      <w:r w:rsidRPr="00607244">
        <w:rPr>
          <w:color w:val="000000" w:themeColor="text1"/>
          <w:spacing w:val="-5"/>
        </w:rPr>
        <w:t xml:space="preserve"> </w:t>
      </w:r>
      <w:r w:rsidRPr="00607244">
        <w:rPr>
          <w:color w:val="000000" w:themeColor="text1"/>
        </w:rPr>
        <w:t>some</w:t>
      </w:r>
      <w:r w:rsidRPr="00607244">
        <w:rPr>
          <w:color w:val="000000" w:themeColor="text1"/>
          <w:spacing w:val="-4"/>
        </w:rPr>
        <w:t xml:space="preserve"> </w:t>
      </w:r>
      <w:r w:rsidRPr="00607244">
        <w:rPr>
          <w:color w:val="000000" w:themeColor="text1"/>
        </w:rPr>
        <w:t>landmark</w:t>
      </w:r>
      <w:r w:rsidRPr="00607244">
        <w:rPr>
          <w:color w:val="000000" w:themeColor="text1"/>
          <w:spacing w:val="-5"/>
        </w:rPr>
        <w:t xml:space="preserve"> </w:t>
      </w:r>
      <w:r w:rsidRPr="00607244">
        <w:rPr>
          <w:color w:val="000000" w:themeColor="text1"/>
        </w:rPr>
        <w:t>cases</w:t>
      </w:r>
      <w:r w:rsidRPr="00607244">
        <w:rPr>
          <w:color w:val="000000" w:themeColor="text1"/>
          <w:spacing w:val="-3"/>
        </w:rPr>
        <w:t xml:space="preserve"> </w:t>
      </w:r>
      <w:r w:rsidRPr="00607244">
        <w:rPr>
          <w:color w:val="000000" w:themeColor="text1"/>
        </w:rPr>
        <w:t>relation</w:t>
      </w:r>
      <w:r w:rsidRPr="00607244">
        <w:rPr>
          <w:color w:val="000000" w:themeColor="text1"/>
          <w:spacing w:val="-5"/>
        </w:rPr>
        <w:t xml:space="preserve"> </w:t>
      </w:r>
      <w:r w:rsidRPr="00607244">
        <w:rPr>
          <w:color w:val="000000" w:themeColor="text1"/>
        </w:rPr>
        <w:t>to</w:t>
      </w:r>
      <w:r w:rsidRPr="00607244">
        <w:rPr>
          <w:color w:val="000000" w:themeColor="text1"/>
          <w:spacing w:val="-2"/>
        </w:rPr>
        <w:t xml:space="preserve"> </w:t>
      </w:r>
      <w:r w:rsidRPr="00607244">
        <w:rPr>
          <w:color w:val="000000" w:themeColor="text1"/>
        </w:rPr>
        <w:t>fail</w:t>
      </w:r>
      <w:r w:rsidRPr="00607244">
        <w:rPr>
          <w:color w:val="000000" w:themeColor="text1"/>
          <w:spacing w:val="-3"/>
        </w:rPr>
        <w:t xml:space="preserve"> </w:t>
      </w:r>
      <w:r w:rsidRPr="00607244">
        <w:rPr>
          <w:color w:val="000000" w:themeColor="text1"/>
        </w:rPr>
        <w:t>trial</w:t>
      </w:r>
      <w:r w:rsidRPr="00607244">
        <w:rPr>
          <w:color w:val="000000" w:themeColor="text1"/>
          <w:spacing w:val="-3"/>
        </w:rPr>
        <w:t xml:space="preserve"> </w:t>
      </w:r>
      <w:r w:rsidRPr="00607244">
        <w:rPr>
          <w:color w:val="000000" w:themeColor="text1"/>
        </w:rPr>
        <w:t>in</w:t>
      </w:r>
      <w:r w:rsidRPr="00607244">
        <w:rPr>
          <w:color w:val="000000" w:themeColor="text1"/>
          <w:spacing w:val="-5"/>
        </w:rPr>
        <w:t xml:space="preserve"> </w:t>
      </w:r>
      <w:r w:rsidRPr="00607244">
        <w:rPr>
          <w:color w:val="000000" w:themeColor="text1"/>
          <w:spacing w:val="-2"/>
        </w:rPr>
        <w:t>India:</w:t>
      </w:r>
    </w:p>
    <w:p w:rsidR="00607244" w:rsidRPr="00607244" w:rsidRDefault="00607244" w:rsidP="00607244">
      <w:pPr>
        <w:pStyle w:val="BodyText"/>
        <w:spacing w:before="335" w:line="276" w:lineRule="auto"/>
        <w:ind w:right="0" w:firstLine="719"/>
        <w:rPr>
          <w:color w:val="000000" w:themeColor="text1"/>
        </w:rPr>
      </w:pPr>
      <w:r w:rsidRPr="00607244">
        <w:rPr>
          <w:b/>
          <w:color w:val="000000" w:themeColor="text1"/>
        </w:rPr>
        <w:t>DK Basu v. State of West Bengal</w:t>
      </w:r>
      <w:r w:rsidRPr="00607244">
        <w:rPr>
          <w:b/>
          <w:color w:val="000000" w:themeColor="text1"/>
          <w:vertAlign w:val="superscript"/>
        </w:rPr>
        <w:t>13</w:t>
      </w:r>
      <w:r w:rsidRPr="00607244">
        <w:rPr>
          <w:color w:val="000000" w:themeColor="text1"/>
        </w:rPr>
        <w:t>: This case established guidelines to prevent</w:t>
      </w:r>
      <w:r w:rsidRPr="00607244">
        <w:rPr>
          <w:color w:val="000000" w:themeColor="text1"/>
          <w:spacing w:val="-9"/>
        </w:rPr>
        <w:t xml:space="preserve"> </w:t>
      </w:r>
      <w:r w:rsidRPr="00607244">
        <w:rPr>
          <w:color w:val="000000" w:themeColor="text1"/>
        </w:rPr>
        <w:t>abuse</w:t>
      </w:r>
      <w:r w:rsidRPr="00607244">
        <w:rPr>
          <w:color w:val="000000" w:themeColor="text1"/>
          <w:spacing w:val="-7"/>
        </w:rPr>
        <w:t xml:space="preserve"> </w:t>
      </w:r>
      <w:r w:rsidRPr="00607244">
        <w:rPr>
          <w:color w:val="000000" w:themeColor="text1"/>
        </w:rPr>
        <w:t>during</w:t>
      </w:r>
      <w:r w:rsidRPr="00607244">
        <w:rPr>
          <w:color w:val="000000" w:themeColor="text1"/>
          <w:spacing w:val="-9"/>
        </w:rPr>
        <w:t xml:space="preserve"> </w:t>
      </w:r>
      <w:r w:rsidRPr="00607244">
        <w:rPr>
          <w:color w:val="000000" w:themeColor="text1"/>
        </w:rPr>
        <w:t>arrest</w:t>
      </w:r>
      <w:r w:rsidRPr="00607244">
        <w:rPr>
          <w:color w:val="000000" w:themeColor="text1"/>
          <w:spacing w:val="-8"/>
        </w:rPr>
        <w:t xml:space="preserve"> </w:t>
      </w:r>
      <w:r w:rsidRPr="00607244">
        <w:rPr>
          <w:color w:val="000000" w:themeColor="text1"/>
        </w:rPr>
        <w:t>and</w:t>
      </w:r>
      <w:r w:rsidRPr="00607244">
        <w:rPr>
          <w:color w:val="000000" w:themeColor="text1"/>
          <w:spacing w:val="-7"/>
        </w:rPr>
        <w:t xml:space="preserve"> </w:t>
      </w:r>
      <w:r w:rsidRPr="00607244">
        <w:rPr>
          <w:color w:val="000000" w:themeColor="text1"/>
        </w:rPr>
        <w:t>detention,</w:t>
      </w:r>
      <w:r w:rsidRPr="00607244">
        <w:rPr>
          <w:color w:val="000000" w:themeColor="text1"/>
          <w:spacing w:val="-9"/>
        </w:rPr>
        <w:t xml:space="preserve"> </w:t>
      </w:r>
      <w:r w:rsidRPr="00607244">
        <w:rPr>
          <w:color w:val="000000" w:themeColor="text1"/>
        </w:rPr>
        <w:t>ensuring</w:t>
      </w:r>
      <w:r w:rsidRPr="00607244">
        <w:rPr>
          <w:color w:val="000000" w:themeColor="text1"/>
          <w:spacing w:val="-7"/>
        </w:rPr>
        <w:t xml:space="preserve"> </w:t>
      </w:r>
      <w:r w:rsidRPr="00607244">
        <w:rPr>
          <w:color w:val="000000" w:themeColor="text1"/>
        </w:rPr>
        <w:t>procedural</w:t>
      </w:r>
      <w:r w:rsidRPr="00607244">
        <w:rPr>
          <w:color w:val="000000" w:themeColor="text1"/>
          <w:spacing w:val="-7"/>
        </w:rPr>
        <w:t xml:space="preserve"> </w:t>
      </w:r>
      <w:r w:rsidRPr="00607244">
        <w:rPr>
          <w:color w:val="000000" w:themeColor="text1"/>
        </w:rPr>
        <w:t>safeguards</w:t>
      </w:r>
      <w:r w:rsidRPr="00607244">
        <w:rPr>
          <w:color w:val="000000" w:themeColor="text1"/>
          <w:spacing w:val="-8"/>
        </w:rPr>
        <w:t xml:space="preserve"> </w:t>
      </w:r>
      <w:r w:rsidRPr="00607244">
        <w:rPr>
          <w:color w:val="000000" w:themeColor="text1"/>
        </w:rPr>
        <w:t>for</w:t>
      </w:r>
      <w:r w:rsidRPr="00607244">
        <w:rPr>
          <w:color w:val="000000" w:themeColor="text1"/>
          <w:spacing w:val="-8"/>
        </w:rPr>
        <w:t xml:space="preserve"> </w:t>
      </w:r>
      <w:r w:rsidRPr="00607244">
        <w:rPr>
          <w:color w:val="000000" w:themeColor="text1"/>
        </w:rPr>
        <w:t>fair treatment. It emphasized transparency and accountability in police custody and pre-trial stages, critical aspects of a fair trial under Article 21.</w:t>
      </w:r>
    </w:p>
    <w:p w:rsidR="00607244" w:rsidRPr="00607244" w:rsidRDefault="00607244" w:rsidP="00607244">
      <w:pPr>
        <w:pStyle w:val="BodyText"/>
        <w:spacing w:line="276" w:lineRule="auto"/>
        <w:ind w:right="0" w:firstLine="719"/>
        <w:rPr>
          <w:color w:val="000000" w:themeColor="text1"/>
        </w:rPr>
      </w:pPr>
      <w:r w:rsidRPr="00607244">
        <w:rPr>
          <w:b/>
          <w:color w:val="000000" w:themeColor="text1"/>
        </w:rPr>
        <w:t>Khatri</w:t>
      </w:r>
      <w:r w:rsidRPr="00607244">
        <w:rPr>
          <w:b/>
          <w:color w:val="000000" w:themeColor="text1"/>
          <w:spacing w:val="-11"/>
        </w:rPr>
        <w:t xml:space="preserve"> </w:t>
      </w:r>
      <w:r w:rsidRPr="00607244">
        <w:rPr>
          <w:b/>
          <w:color w:val="000000" w:themeColor="text1"/>
        </w:rPr>
        <w:t>II</w:t>
      </w:r>
      <w:r w:rsidRPr="00607244">
        <w:rPr>
          <w:b/>
          <w:color w:val="000000" w:themeColor="text1"/>
          <w:spacing w:val="-13"/>
        </w:rPr>
        <w:t xml:space="preserve"> </w:t>
      </w:r>
      <w:r w:rsidRPr="00607244">
        <w:rPr>
          <w:b/>
          <w:color w:val="000000" w:themeColor="text1"/>
        </w:rPr>
        <w:t>v.</w:t>
      </w:r>
      <w:r w:rsidRPr="00607244">
        <w:rPr>
          <w:b/>
          <w:color w:val="000000" w:themeColor="text1"/>
          <w:spacing w:val="-13"/>
        </w:rPr>
        <w:t xml:space="preserve"> </w:t>
      </w:r>
      <w:r w:rsidRPr="00607244">
        <w:rPr>
          <w:b/>
          <w:color w:val="000000" w:themeColor="text1"/>
        </w:rPr>
        <w:t>State</w:t>
      </w:r>
      <w:r w:rsidRPr="00607244">
        <w:rPr>
          <w:b/>
          <w:color w:val="000000" w:themeColor="text1"/>
          <w:spacing w:val="-12"/>
        </w:rPr>
        <w:t xml:space="preserve"> </w:t>
      </w:r>
      <w:r w:rsidRPr="00607244">
        <w:rPr>
          <w:b/>
          <w:color w:val="000000" w:themeColor="text1"/>
        </w:rPr>
        <w:t>of</w:t>
      </w:r>
      <w:r w:rsidRPr="00607244">
        <w:rPr>
          <w:b/>
          <w:color w:val="000000" w:themeColor="text1"/>
          <w:spacing w:val="-14"/>
        </w:rPr>
        <w:t xml:space="preserve"> </w:t>
      </w:r>
      <w:r w:rsidRPr="00607244">
        <w:rPr>
          <w:b/>
          <w:color w:val="000000" w:themeColor="text1"/>
        </w:rPr>
        <w:t>Bihar</w:t>
      </w:r>
      <w:r w:rsidRPr="00607244">
        <w:rPr>
          <w:b/>
          <w:color w:val="000000" w:themeColor="text1"/>
          <w:vertAlign w:val="superscript"/>
        </w:rPr>
        <w:t>14</w:t>
      </w:r>
      <w:r w:rsidRPr="00607244">
        <w:rPr>
          <w:color w:val="000000" w:themeColor="text1"/>
        </w:rPr>
        <w:t>:</w:t>
      </w:r>
      <w:r w:rsidRPr="00607244">
        <w:rPr>
          <w:color w:val="000000" w:themeColor="text1"/>
          <w:spacing w:val="-13"/>
        </w:rPr>
        <w:t xml:space="preserve"> </w:t>
      </w:r>
      <w:r w:rsidRPr="00607244">
        <w:rPr>
          <w:color w:val="000000" w:themeColor="text1"/>
        </w:rPr>
        <w:t>This</w:t>
      </w:r>
      <w:r w:rsidRPr="00607244">
        <w:rPr>
          <w:color w:val="000000" w:themeColor="text1"/>
          <w:spacing w:val="-11"/>
        </w:rPr>
        <w:t xml:space="preserve"> </w:t>
      </w:r>
      <w:r w:rsidRPr="00607244">
        <w:rPr>
          <w:color w:val="000000" w:themeColor="text1"/>
        </w:rPr>
        <w:t>case</w:t>
      </w:r>
      <w:r w:rsidRPr="00607244">
        <w:rPr>
          <w:color w:val="000000" w:themeColor="text1"/>
          <w:spacing w:val="-12"/>
        </w:rPr>
        <w:t xml:space="preserve"> </w:t>
      </w:r>
      <w:r w:rsidRPr="00607244">
        <w:rPr>
          <w:color w:val="000000" w:themeColor="text1"/>
        </w:rPr>
        <w:t>dealt</w:t>
      </w:r>
      <w:r w:rsidRPr="00607244">
        <w:rPr>
          <w:color w:val="000000" w:themeColor="text1"/>
          <w:spacing w:val="-16"/>
        </w:rPr>
        <w:t xml:space="preserve"> </w:t>
      </w:r>
      <w:r w:rsidRPr="00607244">
        <w:rPr>
          <w:color w:val="000000" w:themeColor="text1"/>
        </w:rPr>
        <w:t>with</w:t>
      </w:r>
      <w:r w:rsidRPr="00607244">
        <w:rPr>
          <w:color w:val="000000" w:themeColor="text1"/>
          <w:spacing w:val="-14"/>
        </w:rPr>
        <w:t xml:space="preserve"> </w:t>
      </w:r>
      <w:r w:rsidRPr="00607244">
        <w:rPr>
          <w:color w:val="000000" w:themeColor="text1"/>
        </w:rPr>
        <w:t>the</w:t>
      </w:r>
      <w:r w:rsidRPr="00607244">
        <w:rPr>
          <w:color w:val="000000" w:themeColor="text1"/>
          <w:spacing w:val="-12"/>
        </w:rPr>
        <w:t xml:space="preserve"> </w:t>
      </w:r>
      <w:r w:rsidRPr="00607244">
        <w:rPr>
          <w:color w:val="000000" w:themeColor="text1"/>
        </w:rPr>
        <w:t>denial</w:t>
      </w:r>
      <w:r w:rsidRPr="00607244">
        <w:rPr>
          <w:color w:val="000000" w:themeColor="text1"/>
          <w:spacing w:val="-12"/>
        </w:rPr>
        <w:t xml:space="preserve"> </w:t>
      </w:r>
      <w:r w:rsidRPr="00607244">
        <w:rPr>
          <w:color w:val="000000" w:themeColor="text1"/>
        </w:rPr>
        <w:t>of</w:t>
      </w:r>
      <w:r w:rsidRPr="00607244">
        <w:rPr>
          <w:color w:val="000000" w:themeColor="text1"/>
          <w:spacing w:val="-11"/>
        </w:rPr>
        <w:t xml:space="preserve"> </w:t>
      </w:r>
      <w:r w:rsidRPr="00607244">
        <w:rPr>
          <w:color w:val="000000" w:themeColor="text1"/>
        </w:rPr>
        <w:t>legal</w:t>
      </w:r>
      <w:r w:rsidRPr="00607244">
        <w:rPr>
          <w:color w:val="000000" w:themeColor="text1"/>
          <w:spacing w:val="-12"/>
        </w:rPr>
        <w:t xml:space="preserve"> </w:t>
      </w:r>
      <w:r w:rsidRPr="00607244">
        <w:rPr>
          <w:color w:val="000000" w:themeColor="text1"/>
        </w:rPr>
        <w:t>aid</w:t>
      </w:r>
      <w:r w:rsidRPr="00607244">
        <w:rPr>
          <w:color w:val="000000" w:themeColor="text1"/>
          <w:spacing w:val="-13"/>
        </w:rPr>
        <w:t xml:space="preserve"> </w:t>
      </w:r>
      <w:r w:rsidRPr="00607244">
        <w:rPr>
          <w:color w:val="000000" w:themeColor="text1"/>
        </w:rPr>
        <w:t>to</w:t>
      </w:r>
      <w:r w:rsidRPr="00607244">
        <w:rPr>
          <w:color w:val="000000" w:themeColor="text1"/>
          <w:spacing w:val="-12"/>
        </w:rPr>
        <w:t xml:space="preserve"> </w:t>
      </w:r>
      <w:r w:rsidRPr="00607244">
        <w:rPr>
          <w:color w:val="000000" w:themeColor="text1"/>
        </w:rPr>
        <w:t>poor prisoners. The Supreme Court held that free legal aid was essential for a fair trial, and its denial would constitute a violation of Article 21. The court mandated that indigent defendants have access to legal representation as part of their right to a fair trial.</w:t>
      </w:r>
    </w:p>
    <w:p w:rsidR="00607244" w:rsidRPr="00607244" w:rsidRDefault="00607244" w:rsidP="00607244">
      <w:pPr>
        <w:pStyle w:val="BodyText"/>
        <w:spacing w:before="279" w:line="276" w:lineRule="auto"/>
        <w:ind w:right="0" w:firstLine="782"/>
        <w:rPr>
          <w:color w:val="000000" w:themeColor="text1"/>
        </w:rPr>
      </w:pPr>
      <w:r w:rsidRPr="00607244">
        <w:rPr>
          <w:b/>
          <w:color w:val="000000" w:themeColor="text1"/>
        </w:rPr>
        <w:t>Hussainara Khatoon v. State of Bihar</w:t>
      </w:r>
      <w:r w:rsidRPr="00607244">
        <w:rPr>
          <w:b/>
          <w:color w:val="000000" w:themeColor="text1"/>
          <w:vertAlign w:val="superscript"/>
        </w:rPr>
        <w:t>15</w:t>
      </w:r>
      <w:r w:rsidRPr="00607244">
        <w:rPr>
          <w:color w:val="000000" w:themeColor="text1"/>
        </w:rPr>
        <w:t>: Known as the case that brought attention to undertrial prisoners languishing in jails, this judgment recognized the right</w:t>
      </w:r>
      <w:r w:rsidRPr="00607244">
        <w:rPr>
          <w:color w:val="000000" w:themeColor="text1"/>
          <w:spacing w:val="-5"/>
        </w:rPr>
        <w:t xml:space="preserve"> </w:t>
      </w:r>
      <w:r w:rsidRPr="00607244">
        <w:rPr>
          <w:color w:val="000000" w:themeColor="text1"/>
        </w:rPr>
        <w:t>to</w:t>
      </w:r>
      <w:r w:rsidRPr="00607244">
        <w:rPr>
          <w:color w:val="000000" w:themeColor="text1"/>
          <w:spacing w:val="-2"/>
        </w:rPr>
        <w:t xml:space="preserve"> </w:t>
      </w:r>
      <w:r w:rsidRPr="00607244">
        <w:rPr>
          <w:color w:val="000000" w:themeColor="text1"/>
        </w:rPr>
        <w:t>a</w:t>
      </w:r>
      <w:r w:rsidRPr="00607244">
        <w:rPr>
          <w:color w:val="000000" w:themeColor="text1"/>
          <w:spacing w:val="-4"/>
        </w:rPr>
        <w:t xml:space="preserve"> </w:t>
      </w:r>
      <w:r w:rsidRPr="00607244">
        <w:rPr>
          <w:color w:val="000000" w:themeColor="text1"/>
        </w:rPr>
        <w:t>speedy</w:t>
      </w:r>
      <w:r w:rsidRPr="00607244">
        <w:rPr>
          <w:color w:val="000000" w:themeColor="text1"/>
          <w:spacing w:val="-3"/>
        </w:rPr>
        <w:t xml:space="preserve"> </w:t>
      </w:r>
      <w:r w:rsidRPr="00607244">
        <w:rPr>
          <w:color w:val="000000" w:themeColor="text1"/>
        </w:rPr>
        <w:t>trial</w:t>
      </w:r>
      <w:r w:rsidRPr="00607244">
        <w:rPr>
          <w:color w:val="000000" w:themeColor="text1"/>
          <w:spacing w:val="-5"/>
        </w:rPr>
        <w:t xml:space="preserve"> </w:t>
      </w:r>
      <w:r w:rsidRPr="00607244">
        <w:rPr>
          <w:color w:val="000000" w:themeColor="text1"/>
        </w:rPr>
        <w:t>as</w:t>
      </w:r>
      <w:r w:rsidRPr="00607244">
        <w:rPr>
          <w:color w:val="000000" w:themeColor="text1"/>
          <w:spacing w:val="-3"/>
        </w:rPr>
        <w:t xml:space="preserve"> </w:t>
      </w:r>
      <w:r w:rsidRPr="00607244">
        <w:rPr>
          <w:color w:val="000000" w:themeColor="text1"/>
        </w:rPr>
        <w:t>an</w:t>
      </w:r>
      <w:r w:rsidRPr="00607244">
        <w:rPr>
          <w:color w:val="000000" w:themeColor="text1"/>
          <w:spacing w:val="-5"/>
        </w:rPr>
        <w:t xml:space="preserve"> </w:t>
      </w:r>
      <w:r w:rsidRPr="00607244">
        <w:rPr>
          <w:color w:val="000000" w:themeColor="text1"/>
        </w:rPr>
        <w:t>integral</w:t>
      </w:r>
      <w:r w:rsidRPr="00607244">
        <w:rPr>
          <w:color w:val="000000" w:themeColor="text1"/>
          <w:spacing w:val="-2"/>
        </w:rPr>
        <w:t xml:space="preserve"> </w:t>
      </w:r>
      <w:r w:rsidRPr="00607244">
        <w:rPr>
          <w:color w:val="000000" w:themeColor="text1"/>
        </w:rPr>
        <w:t>part</w:t>
      </w:r>
      <w:r w:rsidRPr="00607244">
        <w:rPr>
          <w:color w:val="000000" w:themeColor="text1"/>
          <w:spacing w:val="-3"/>
        </w:rPr>
        <w:t xml:space="preserve"> </w:t>
      </w:r>
      <w:r w:rsidRPr="00607244">
        <w:rPr>
          <w:color w:val="000000" w:themeColor="text1"/>
        </w:rPr>
        <w:t>of</w:t>
      </w:r>
      <w:r w:rsidRPr="00607244">
        <w:rPr>
          <w:color w:val="000000" w:themeColor="text1"/>
          <w:spacing w:val="-4"/>
        </w:rPr>
        <w:t xml:space="preserve"> </w:t>
      </w:r>
      <w:r w:rsidRPr="00607244">
        <w:rPr>
          <w:color w:val="000000" w:themeColor="text1"/>
        </w:rPr>
        <w:t>Article</w:t>
      </w:r>
      <w:r w:rsidRPr="00607244">
        <w:rPr>
          <w:color w:val="000000" w:themeColor="text1"/>
          <w:spacing w:val="-4"/>
        </w:rPr>
        <w:t xml:space="preserve"> </w:t>
      </w:r>
      <w:r w:rsidRPr="00607244">
        <w:rPr>
          <w:color w:val="000000" w:themeColor="text1"/>
        </w:rPr>
        <w:t>21.</w:t>
      </w:r>
      <w:r w:rsidRPr="00607244">
        <w:rPr>
          <w:color w:val="000000" w:themeColor="text1"/>
          <w:spacing w:val="-3"/>
        </w:rPr>
        <w:t xml:space="preserve"> </w:t>
      </w:r>
      <w:r w:rsidRPr="00607244">
        <w:rPr>
          <w:color w:val="000000" w:themeColor="text1"/>
        </w:rPr>
        <w:t>The</w:t>
      </w:r>
      <w:r w:rsidRPr="00607244">
        <w:rPr>
          <w:color w:val="000000" w:themeColor="text1"/>
          <w:spacing w:val="-4"/>
        </w:rPr>
        <w:t xml:space="preserve"> </w:t>
      </w:r>
      <w:r w:rsidRPr="00607244">
        <w:rPr>
          <w:color w:val="000000" w:themeColor="text1"/>
        </w:rPr>
        <w:t>court</w:t>
      </w:r>
      <w:r w:rsidRPr="00607244">
        <w:rPr>
          <w:color w:val="000000" w:themeColor="text1"/>
          <w:spacing w:val="-6"/>
        </w:rPr>
        <w:t xml:space="preserve"> </w:t>
      </w:r>
      <w:r w:rsidRPr="00607244">
        <w:rPr>
          <w:color w:val="000000" w:themeColor="text1"/>
        </w:rPr>
        <w:t>held</w:t>
      </w:r>
      <w:r w:rsidRPr="00607244">
        <w:rPr>
          <w:color w:val="000000" w:themeColor="text1"/>
          <w:spacing w:val="-5"/>
        </w:rPr>
        <w:t xml:space="preserve"> </w:t>
      </w:r>
      <w:r w:rsidRPr="00607244">
        <w:rPr>
          <w:color w:val="000000" w:themeColor="text1"/>
        </w:rPr>
        <w:t>that</w:t>
      </w:r>
      <w:r w:rsidRPr="00607244">
        <w:rPr>
          <w:color w:val="000000" w:themeColor="text1"/>
          <w:spacing w:val="-4"/>
        </w:rPr>
        <w:t xml:space="preserve"> </w:t>
      </w:r>
      <w:r w:rsidRPr="00607244">
        <w:rPr>
          <w:color w:val="000000" w:themeColor="text1"/>
        </w:rPr>
        <w:t>delays</w:t>
      </w:r>
      <w:r w:rsidRPr="00607244">
        <w:rPr>
          <w:color w:val="000000" w:themeColor="text1"/>
          <w:spacing w:val="-3"/>
        </w:rPr>
        <w:t xml:space="preserve"> </w:t>
      </w:r>
      <w:r w:rsidRPr="00607244">
        <w:rPr>
          <w:color w:val="000000" w:themeColor="text1"/>
        </w:rPr>
        <w:t>in trials</w:t>
      </w:r>
      <w:r w:rsidRPr="00607244">
        <w:rPr>
          <w:color w:val="000000" w:themeColor="text1"/>
          <w:spacing w:val="-11"/>
        </w:rPr>
        <w:t xml:space="preserve"> </w:t>
      </w:r>
      <w:r w:rsidRPr="00607244">
        <w:rPr>
          <w:color w:val="000000" w:themeColor="text1"/>
        </w:rPr>
        <w:t>violated</w:t>
      </w:r>
      <w:r w:rsidRPr="00607244">
        <w:rPr>
          <w:color w:val="000000" w:themeColor="text1"/>
          <w:spacing w:val="-13"/>
        </w:rPr>
        <w:t xml:space="preserve"> </w:t>
      </w:r>
      <w:r w:rsidRPr="00607244">
        <w:rPr>
          <w:color w:val="000000" w:themeColor="text1"/>
        </w:rPr>
        <w:t>the</w:t>
      </w:r>
      <w:r w:rsidRPr="00607244">
        <w:rPr>
          <w:color w:val="000000" w:themeColor="text1"/>
          <w:spacing w:val="-12"/>
        </w:rPr>
        <w:t xml:space="preserve"> </w:t>
      </w:r>
      <w:r w:rsidRPr="00607244">
        <w:rPr>
          <w:color w:val="000000" w:themeColor="text1"/>
        </w:rPr>
        <w:t>fundamental</w:t>
      </w:r>
      <w:r w:rsidRPr="00607244">
        <w:rPr>
          <w:color w:val="000000" w:themeColor="text1"/>
          <w:spacing w:val="-12"/>
        </w:rPr>
        <w:t xml:space="preserve"> </w:t>
      </w:r>
      <w:r w:rsidRPr="00607244">
        <w:rPr>
          <w:color w:val="000000" w:themeColor="text1"/>
        </w:rPr>
        <w:t>rights</w:t>
      </w:r>
      <w:r w:rsidRPr="00607244">
        <w:rPr>
          <w:color w:val="000000" w:themeColor="text1"/>
          <w:spacing w:val="-11"/>
        </w:rPr>
        <w:t xml:space="preserve"> </w:t>
      </w:r>
      <w:r w:rsidRPr="00607244">
        <w:rPr>
          <w:color w:val="000000" w:themeColor="text1"/>
        </w:rPr>
        <w:t>of</w:t>
      </w:r>
      <w:r w:rsidRPr="00607244">
        <w:rPr>
          <w:color w:val="000000" w:themeColor="text1"/>
          <w:spacing w:val="-10"/>
        </w:rPr>
        <w:t xml:space="preserve"> </w:t>
      </w:r>
      <w:r w:rsidRPr="00607244">
        <w:rPr>
          <w:color w:val="000000" w:themeColor="text1"/>
        </w:rPr>
        <w:t>prisoners,</w:t>
      </w:r>
      <w:r w:rsidRPr="00607244">
        <w:rPr>
          <w:color w:val="000000" w:themeColor="text1"/>
          <w:spacing w:val="-12"/>
        </w:rPr>
        <w:t xml:space="preserve"> </w:t>
      </w:r>
      <w:r w:rsidRPr="00607244">
        <w:rPr>
          <w:color w:val="000000" w:themeColor="text1"/>
        </w:rPr>
        <w:t>emphasizing</w:t>
      </w:r>
      <w:r w:rsidRPr="00607244">
        <w:rPr>
          <w:color w:val="000000" w:themeColor="text1"/>
          <w:spacing w:val="-12"/>
        </w:rPr>
        <w:t xml:space="preserve"> </w:t>
      </w:r>
      <w:r w:rsidRPr="00607244">
        <w:rPr>
          <w:color w:val="000000" w:themeColor="text1"/>
        </w:rPr>
        <w:t>the</w:t>
      </w:r>
      <w:r w:rsidRPr="00607244">
        <w:rPr>
          <w:color w:val="000000" w:themeColor="text1"/>
          <w:spacing w:val="-12"/>
        </w:rPr>
        <w:t xml:space="preserve"> </w:t>
      </w:r>
      <w:r w:rsidRPr="00607244">
        <w:rPr>
          <w:color w:val="000000" w:themeColor="text1"/>
        </w:rPr>
        <w:t>need</w:t>
      </w:r>
      <w:r w:rsidRPr="00607244">
        <w:rPr>
          <w:color w:val="000000" w:themeColor="text1"/>
          <w:spacing w:val="-10"/>
        </w:rPr>
        <w:t xml:space="preserve"> </w:t>
      </w:r>
      <w:r w:rsidRPr="00607244">
        <w:rPr>
          <w:color w:val="000000" w:themeColor="text1"/>
        </w:rPr>
        <w:t>for</w:t>
      </w:r>
      <w:r w:rsidRPr="00607244">
        <w:rPr>
          <w:color w:val="000000" w:themeColor="text1"/>
          <w:spacing w:val="-11"/>
        </w:rPr>
        <w:t xml:space="preserve"> </w:t>
      </w:r>
      <w:r w:rsidRPr="00607244">
        <w:rPr>
          <w:color w:val="000000" w:themeColor="text1"/>
        </w:rPr>
        <w:t xml:space="preserve">timely </w:t>
      </w:r>
      <w:r w:rsidRPr="00607244">
        <w:rPr>
          <w:color w:val="000000" w:themeColor="text1"/>
          <w:spacing w:val="-2"/>
        </w:rPr>
        <w:t>justice.</w:t>
      </w:r>
    </w:p>
    <w:p w:rsidR="00607244" w:rsidRPr="00607244" w:rsidRDefault="00607244" w:rsidP="00607244">
      <w:pPr>
        <w:pStyle w:val="BodyText"/>
        <w:spacing w:line="276" w:lineRule="auto"/>
        <w:ind w:right="0" w:firstLine="719"/>
        <w:rPr>
          <w:color w:val="000000" w:themeColor="text1"/>
        </w:rPr>
      </w:pPr>
      <w:r w:rsidRPr="00607244">
        <w:rPr>
          <w:b/>
          <w:color w:val="000000" w:themeColor="text1"/>
        </w:rPr>
        <w:t>Maneka</w:t>
      </w:r>
      <w:r w:rsidRPr="00607244">
        <w:rPr>
          <w:b/>
          <w:color w:val="000000" w:themeColor="text1"/>
          <w:spacing w:val="-12"/>
        </w:rPr>
        <w:t xml:space="preserve"> </w:t>
      </w:r>
      <w:r w:rsidRPr="00607244">
        <w:rPr>
          <w:b/>
          <w:color w:val="000000" w:themeColor="text1"/>
        </w:rPr>
        <w:t>Gandhi</w:t>
      </w:r>
      <w:r w:rsidRPr="00607244">
        <w:rPr>
          <w:b/>
          <w:color w:val="000000" w:themeColor="text1"/>
          <w:spacing w:val="-10"/>
        </w:rPr>
        <w:t xml:space="preserve"> </w:t>
      </w:r>
      <w:r w:rsidRPr="00607244">
        <w:rPr>
          <w:b/>
          <w:color w:val="000000" w:themeColor="text1"/>
        </w:rPr>
        <w:t>v.</w:t>
      </w:r>
      <w:r w:rsidRPr="00607244">
        <w:rPr>
          <w:b/>
          <w:color w:val="000000" w:themeColor="text1"/>
          <w:spacing w:val="-12"/>
        </w:rPr>
        <w:t xml:space="preserve"> </w:t>
      </w:r>
      <w:r w:rsidRPr="00607244">
        <w:rPr>
          <w:b/>
          <w:color w:val="000000" w:themeColor="text1"/>
        </w:rPr>
        <w:t>Union</w:t>
      </w:r>
      <w:r w:rsidRPr="00607244">
        <w:rPr>
          <w:b/>
          <w:color w:val="000000" w:themeColor="text1"/>
          <w:spacing w:val="-10"/>
        </w:rPr>
        <w:t xml:space="preserve"> </w:t>
      </w:r>
      <w:r w:rsidRPr="00607244">
        <w:rPr>
          <w:b/>
          <w:color w:val="000000" w:themeColor="text1"/>
        </w:rPr>
        <w:t>of</w:t>
      </w:r>
      <w:r w:rsidRPr="00607244">
        <w:rPr>
          <w:b/>
          <w:color w:val="000000" w:themeColor="text1"/>
          <w:spacing w:val="-11"/>
        </w:rPr>
        <w:t xml:space="preserve"> </w:t>
      </w:r>
      <w:r w:rsidRPr="00607244">
        <w:rPr>
          <w:b/>
          <w:color w:val="000000" w:themeColor="text1"/>
        </w:rPr>
        <w:t>India</w:t>
      </w:r>
      <w:r w:rsidRPr="00607244">
        <w:rPr>
          <w:b/>
          <w:color w:val="000000" w:themeColor="text1"/>
          <w:vertAlign w:val="superscript"/>
        </w:rPr>
        <w:t>16</w:t>
      </w:r>
      <w:r w:rsidRPr="00607244">
        <w:rPr>
          <w:color w:val="000000" w:themeColor="text1"/>
        </w:rPr>
        <w:t>:</w:t>
      </w:r>
      <w:r w:rsidRPr="00607244">
        <w:rPr>
          <w:color w:val="000000" w:themeColor="text1"/>
          <w:spacing w:val="-11"/>
        </w:rPr>
        <w:t xml:space="preserve"> </w:t>
      </w:r>
      <w:r w:rsidRPr="00607244">
        <w:rPr>
          <w:color w:val="000000" w:themeColor="text1"/>
        </w:rPr>
        <w:t>This</w:t>
      </w:r>
      <w:r w:rsidRPr="00607244">
        <w:rPr>
          <w:color w:val="000000" w:themeColor="text1"/>
          <w:spacing w:val="-10"/>
        </w:rPr>
        <w:t xml:space="preserve"> </w:t>
      </w:r>
      <w:r w:rsidRPr="00607244">
        <w:rPr>
          <w:color w:val="000000" w:themeColor="text1"/>
        </w:rPr>
        <w:t>case</w:t>
      </w:r>
      <w:r w:rsidRPr="00607244">
        <w:rPr>
          <w:color w:val="000000" w:themeColor="text1"/>
          <w:spacing w:val="-11"/>
        </w:rPr>
        <w:t xml:space="preserve"> </w:t>
      </w:r>
      <w:r w:rsidRPr="00607244">
        <w:rPr>
          <w:color w:val="000000" w:themeColor="text1"/>
        </w:rPr>
        <w:t>was</w:t>
      </w:r>
      <w:r w:rsidRPr="00607244">
        <w:rPr>
          <w:color w:val="000000" w:themeColor="text1"/>
          <w:spacing w:val="-9"/>
        </w:rPr>
        <w:t xml:space="preserve"> </w:t>
      </w:r>
      <w:r w:rsidRPr="00607244">
        <w:rPr>
          <w:color w:val="000000" w:themeColor="text1"/>
        </w:rPr>
        <w:t>a</w:t>
      </w:r>
      <w:r w:rsidRPr="00607244">
        <w:rPr>
          <w:color w:val="000000" w:themeColor="text1"/>
          <w:spacing w:val="-11"/>
        </w:rPr>
        <w:t xml:space="preserve"> </w:t>
      </w:r>
      <w:r w:rsidRPr="00607244">
        <w:rPr>
          <w:color w:val="000000" w:themeColor="text1"/>
        </w:rPr>
        <w:t>turning</w:t>
      </w:r>
      <w:r w:rsidRPr="00607244">
        <w:rPr>
          <w:color w:val="000000" w:themeColor="text1"/>
          <w:spacing w:val="-11"/>
        </w:rPr>
        <w:t xml:space="preserve"> </w:t>
      </w:r>
      <w:r w:rsidRPr="00607244">
        <w:rPr>
          <w:color w:val="000000" w:themeColor="text1"/>
        </w:rPr>
        <w:t>point,</w:t>
      </w:r>
      <w:r w:rsidRPr="00607244">
        <w:rPr>
          <w:color w:val="000000" w:themeColor="text1"/>
          <w:spacing w:val="-11"/>
        </w:rPr>
        <w:t xml:space="preserve"> </w:t>
      </w:r>
      <w:r w:rsidRPr="00607244">
        <w:rPr>
          <w:color w:val="000000" w:themeColor="text1"/>
        </w:rPr>
        <w:t>where</w:t>
      </w:r>
      <w:r w:rsidRPr="00607244">
        <w:rPr>
          <w:color w:val="000000" w:themeColor="text1"/>
          <w:spacing w:val="-11"/>
        </w:rPr>
        <w:t xml:space="preserve"> </w:t>
      </w:r>
      <w:r w:rsidRPr="00607244">
        <w:rPr>
          <w:color w:val="000000" w:themeColor="text1"/>
        </w:rPr>
        <w:t>the Supreme</w:t>
      </w:r>
      <w:r w:rsidRPr="00607244">
        <w:rPr>
          <w:color w:val="000000" w:themeColor="text1"/>
          <w:spacing w:val="-13"/>
        </w:rPr>
        <w:t xml:space="preserve"> </w:t>
      </w:r>
      <w:r w:rsidRPr="00607244">
        <w:rPr>
          <w:color w:val="000000" w:themeColor="text1"/>
        </w:rPr>
        <w:t>Court</w:t>
      </w:r>
      <w:r w:rsidRPr="00607244">
        <w:rPr>
          <w:color w:val="000000" w:themeColor="text1"/>
          <w:spacing w:val="-13"/>
        </w:rPr>
        <w:t xml:space="preserve"> </w:t>
      </w:r>
      <w:r w:rsidRPr="00607244">
        <w:rPr>
          <w:color w:val="000000" w:themeColor="text1"/>
        </w:rPr>
        <w:t>declared</w:t>
      </w:r>
      <w:r w:rsidRPr="00607244">
        <w:rPr>
          <w:color w:val="000000" w:themeColor="text1"/>
          <w:spacing w:val="-14"/>
        </w:rPr>
        <w:t xml:space="preserve"> </w:t>
      </w:r>
      <w:r w:rsidRPr="00607244">
        <w:rPr>
          <w:color w:val="000000" w:themeColor="text1"/>
        </w:rPr>
        <w:t>that</w:t>
      </w:r>
      <w:r w:rsidRPr="00607244">
        <w:rPr>
          <w:color w:val="000000" w:themeColor="text1"/>
          <w:spacing w:val="-11"/>
        </w:rPr>
        <w:t xml:space="preserve"> </w:t>
      </w:r>
      <w:r w:rsidRPr="00607244">
        <w:rPr>
          <w:color w:val="000000" w:themeColor="text1"/>
        </w:rPr>
        <w:t>"procedure</w:t>
      </w:r>
      <w:r w:rsidRPr="00607244">
        <w:rPr>
          <w:color w:val="000000" w:themeColor="text1"/>
          <w:spacing w:val="-13"/>
        </w:rPr>
        <w:t xml:space="preserve"> </w:t>
      </w:r>
      <w:r w:rsidRPr="00607244">
        <w:rPr>
          <w:color w:val="000000" w:themeColor="text1"/>
        </w:rPr>
        <w:t>established</w:t>
      </w:r>
      <w:r w:rsidRPr="00607244">
        <w:rPr>
          <w:color w:val="000000" w:themeColor="text1"/>
          <w:spacing w:val="-15"/>
        </w:rPr>
        <w:t xml:space="preserve"> </w:t>
      </w:r>
      <w:r w:rsidRPr="00607244">
        <w:rPr>
          <w:color w:val="000000" w:themeColor="text1"/>
        </w:rPr>
        <w:t>by</w:t>
      </w:r>
      <w:r w:rsidRPr="00607244">
        <w:rPr>
          <w:color w:val="000000" w:themeColor="text1"/>
          <w:spacing w:val="-13"/>
        </w:rPr>
        <w:t xml:space="preserve"> </w:t>
      </w:r>
      <w:r w:rsidRPr="00607244">
        <w:rPr>
          <w:color w:val="000000" w:themeColor="text1"/>
        </w:rPr>
        <w:t>law"</w:t>
      </w:r>
      <w:r w:rsidRPr="00607244">
        <w:rPr>
          <w:color w:val="000000" w:themeColor="text1"/>
          <w:spacing w:val="-13"/>
        </w:rPr>
        <w:t xml:space="preserve"> </w:t>
      </w:r>
      <w:r w:rsidRPr="00607244">
        <w:rPr>
          <w:color w:val="000000" w:themeColor="text1"/>
        </w:rPr>
        <w:t>under</w:t>
      </w:r>
      <w:r w:rsidRPr="00607244">
        <w:rPr>
          <w:color w:val="000000" w:themeColor="text1"/>
          <w:spacing w:val="-13"/>
        </w:rPr>
        <w:t xml:space="preserve"> </w:t>
      </w:r>
      <w:r w:rsidRPr="00607244">
        <w:rPr>
          <w:color w:val="000000" w:themeColor="text1"/>
        </w:rPr>
        <w:t>Article</w:t>
      </w:r>
      <w:r w:rsidRPr="00607244">
        <w:rPr>
          <w:color w:val="000000" w:themeColor="text1"/>
          <w:spacing w:val="-13"/>
        </w:rPr>
        <w:t xml:space="preserve"> </w:t>
      </w:r>
      <w:r w:rsidRPr="00607244">
        <w:rPr>
          <w:color w:val="000000" w:themeColor="text1"/>
        </w:rPr>
        <w:t>21</w:t>
      </w:r>
      <w:r w:rsidRPr="00607244">
        <w:rPr>
          <w:color w:val="000000" w:themeColor="text1"/>
          <w:spacing w:val="-14"/>
        </w:rPr>
        <w:t xml:space="preserve"> </w:t>
      </w:r>
      <w:r w:rsidRPr="00607244">
        <w:rPr>
          <w:color w:val="000000" w:themeColor="text1"/>
        </w:rPr>
        <w:t>must be "fair, just, and reasonable." The court established that procedural fairness was essential</w:t>
      </w:r>
      <w:r w:rsidRPr="00607244">
        <w:rPr>
          <w:color w:val="000000" w:themeColor="text1"/>
          <w:spacing w:val="-1"/>
        </w:rPr>
        <w:t xml:space="preserve"> </w:t>
      </w:r>
      <w:r w:rsidRPr="00607244">
        <w:rPr>
          <w:color w:val="000000" w:themeColor="text1"/>
        </w:rPr>
        <w:t>for</w:t>
      </w:r>
      <w:r w:rsidRPr="00607244">
        <w:rPr>
          <w:color w:val="000000" w:themeColor="text1"/>
          <w:spacing w:val="-2"/>
        </w:rPr>
        <w:t xml:space="preserve"> </w:t>
      </w:r>
      <w:r w:rsidRPr="00607244">
        <w:rPr>
          <w:color w:val="000000" w:themeColor="text1"/>
        </w:rPr>
        <w:t>the</w:t>
      </w:r>
      <w:r w:rsidRPr="00607244">
        <w:rPr>
          <w:color w:val="000000" w:themeColor="text1"/>
          <w:spacing w:val="-2"/>
        </w:rPr>
        <w:t xml:space="preserve"> </w:t>
      </w:r>
      <w:r w:rsidRPr="00607244">
        <w:rPr>
          <w:color w:val="000000" w:themeColor="text1"/>
        </w:rPr>
        <w:t>protection</w:t>
      </w:r>
      <w:r w:rsidRPr="00607244">
        <w:rPr>
          <w:color w:val="000000" w:themeColor="text1"/>
          <w:spacing w:val="-2"/>
        </w:rPr>
        <w:t xml:space="preserve"> </w:t>
      </w:r>
      <w:r w:rsidRPr="00607244">
        <w:rPr>
          <w:color w:val="000000" w:themeColor="text1"/>
        </w:rPr>
        <w:t>of life</w:t>
      </w:r>
      <w:r w:rsidRPr="00607244">
        <w:rPr>
          <w:color w:val="000000" w:themeColor="text1"/>
          <w:spacing w:val="-2"/>
        </w:rPr>
        <w:t xml:space="preserve"> </w:t>
      </w:r>
      <w:r w:rsidRPr="00607244">
        <w:rPr>
          <w:color w:val="000000" w:themeColor="text1"/>
        </w:rPr>
        <w:t>and</w:t>
      </w:r>
      <w:r w:rsidRPr="00607244">
        <w:rPr>
          <w:color w:val="000000" w:themeColor="text1"/>
          <w:spacing w:val="-3"/>
        </w:rPr>
        <w:t xml:space="preserve"> </w:t>
      </w:r>
      <w:r w:rsidRPr="00607244">
        <w:rPr>
          <w:color w:val="000000" w:themeColor="text1"/>
        </w:rPr>
        <w:t>liberty,</w:t>
      </w:r>
      <w:r w:rsidRPr="00607244">
        <w:rPr>
          <w:color w:val="000000" w:themeColor="text1"/>
          <w:spacing w:val="-2"/>
        </w:rPr>
        <w:t xml:space="preserve"> </w:t>
      </w:r>
      <w:r w:rsidRPr="00607244">
        <w:rPr>
          <w:color w:val="000000" w:themeColor="text1"/>
        </w:rPr>
        <w:t>forming</w:t>
      </w:r>
      <w:r w:rsidRPr="00607244">
        <w:rPr>
          <w:color w:val="000000" w:themeColor="text1"/>
          <w:spacing w:val="-2"/>
        </w:rPr>
        <w:t xml:space="preserve"> </w:t>
      </w:r>
      <w:r w:rsidRPr="00607244">
        <w:rPr>
          <w:color w:val="000000" w:themeColor="text1"/>
        </w:rPr>
        <w:t>the</w:t>
      </w:r>
      <w:r w:rsidRPr="00607244">
        <w:rPr>
          <w:color w:val="000000" w:themeColor="text1"/>
          <w:spacing w:val="-2"/>
        </w:rPr>
        <w:t xml:space="preserve"> </w:t>
      </w:r>
      <w:r w:rsidRPr="00607244">
        <w:rPr>
          <w:color w:val="000000" w:themeColor="text1"/>
        </w:rPr>
        <w:t>foundation</w:t>
      </w:r>
      <w:r w:rsidRPr="00607244">
        <w:rPr>
          <w:color w:val="000000" w:themeColor="text1"/>
          <w:spacing w:val="-2"/>
        </w:rPr>
        <w:t xml:space="preserve"> </w:t>
      </w:r>
      <w:r w:rsidRPr="00607244">
        <w:rPr>
          <w:color w:val="000000" w:themeColor="text1"/>
        </w:rPr>
        <w:t>for the</w:t>
      </w:r>
      <w:r w:rsidRPr="00607244">
        <w:rPr>
          <w:color w:val="000000" w:themeColor="text1"/>
          <w:spacing w:val="-2"/>
        </w:rPr>
        <w:t xml:space="preserve"> </w:t>
      </w:r>
      <w:r w:rsidRPr="00607244">
        <w:rPr>
          <w:color w:val="000000" w:themeColor="text1"/>
        </w:rPr>
        <w:t>right to a fair trial in India.</w:t>
      </w:r>
    </w:p>
    <w:p w:rsidR="00607244" w:rsidRPr="00607244" w:rsidRDefault="00607244" w:rsidP="00607244">
      <w:pPr>
        <w:pStyle w:val="BodyText"/>
        <w:spacing w:before="279" w:line="276" w:lineRule="auto"/>
        <w:ind w:right="0" w:firstLine="782"/>
        <w:rPr>
          <w:color w:val="000000" w:themeColor="text1"/>
        </w:rPr>
      </w:pPr>
      <w:r w:rsidRPr="00607244">
        <w:rPr>
          <w:b/>
          <w:color w:val="000000" w:themeColor="text1"/>
        </w:rPr>
        <w:t>Mohammed Ajmal Kasab v. State of Maharashtra</w:t>
      </w:r>
      <w:r w:rsidRPr="00607244">
        <w:rPr>
          <w:b/>
          <w:color w:val="000000" w:themeColor="text1"/>
          <w:vertAlign w:val="superscript"/>
        </w:rPr>
        <w:t>17</w:t>
      </w:r>
      <w:r w:rsidRPr="00607244">
        <w:rPr>
          <w:b/>
          <w:color w:val="000000" w:themeColor="text1"/>
        </w:rPr>
        <w:t xml:space="preserve">: </w:t>
      </w:r>
      <w:r w:rsidRPr="00607244">
        <w:rPr>
          <w:color w:val="000000" w:themeColor="text1"/>
        </w:rPr>
        <w:t>In this case, the Supreme</w:t>
      </w:r>
      <w:r w:rsidRPr="00607244">
        <w:rPr>
          <w:color w:val="000000" w:themeColor="text1"/>
          <w:spacing w:val="-13"/>
        </w:rPr>
        <w:t xml:space="preserve"> </w:t>
      </w:r>
      <w:r w:rsidRPr="00607244">
        <w:rPr>
          <w:color w:val="000000" w:themeColor="text1"/>
        </w:rPr>
        <w:t>Court</w:t>
      </w:r>
      <w:r w:rsidRPr="00607244">
        <w:rPr>
          <w:color w:val="000000" w:themeColor="text1"/>
          <w:spacing w:val="-13"/>
        </w:rPr>
        <w:t xml:space="preserve"> </w:t>
      </w:r>
      <w:r w:rsidRPr="00607244">
        <w:rPr>
          <w:color w:val="000000" w:themeColor="text1"/>
        </w:rPr>
        <w:t>reaffirmed</w:t>
      </w:r>
      <w:r w:rsidRPr="00607244">
        <w:rPr>
          <w:color w:val="000000" w:themeColor="text1"/>
          <w:spacing w:val="-14"/>
        </w:rPr>
        <w:t xml:space="preserve"> </w:t>
      </w:r>
      <w:r w:rsidRPr="00607244">
        <w:rPr>
          <w:color w:val="000000" w:themeColor="text1"/>
        </w:rPr>
        <w:t>that</w:t>
      </w:r>
      <w:r w:rsidRPr="00607244">
        <w:rPr>
          <w:color w:val="000000" w:themeColor="text1"/>
          <w:spacing w:val="-14"/>
        </w:rPr>
        <w:t xml:space="preserve"> </w:t>
      </w:r>
      <w:r w:rsidRPr="00607244">
        <w:rPr>
          <w:color w:val="000000" w:themeColor="text1"/>
        </w:rPr>
        <w:t>the</w:t>
      </w:r>
      <w:r w:rsidRPr="00607244">
        <w:rPr>
          <w:color w:val="000000" w:themeColor="text1"/>
          <w:spacing w:val="-13"/>
        </w:rPr>
        <w:t xml:space="preserve"> </w:t>
      </w:r>
      <w:r w:rsidRPr="00607244">
        <w:rPr>
          <w:color w:val="000000" w:themeColor="text1"/>
        </w:rPr>
        <w:t>right</w:t>
      </w:r>
      <w:r w:rsidRPr="00607244">
        <w:rPr>
          <w:color w:val="000000" w:themeColor="text1"/>
          <w:spacing w:val="-14"/>
        </w:rPr>
        <w:t xml:space="preserve"> </w:t>
      </w:r>
      <w:r w:rsidRPr="00607244">
        <w:rPr>
          <w:color w:val="000000" w:themeColor="text1"/>
        </w:rPr>
        <w:t>to</w:t>
      </w:r>
      <w:r w:rsidRPr="00607244">
        <w:rPr>
          <w:color w:val="000000" w:themeColor="text1"/>
          <w:spacing w:val="-11"/>
        </w:rPr>
        <w:t xml:space="preserve"> </w:t>
      </w:r>
      <w:r w:rsidRPr="00607244">
        <w:rPr>
          <w:color w:val="000000" w:themeColor="text1"/>
        </w:rPr>
        <w:t>a</w:t>
      </w:r>
      <w:r w:rsidRPr="00607244">
        <w:rPr>
          <w:color w:val="000000" w:themeColor="text1"/>
          <w:spacing w:val="-13"/>
        </w:rPr>
        <w:t xml:space="preserve"> </w:t>
      </w:r>
      <w:r w:rsidRPr="00607244">
        <w:rPr>
          <w:color w:val="000000" w:themeColor="text1"/>
        </w:rPr>
        <w:t>fair</w:t>
      </w:r>
      <w:r w:rsidRPr="00607244">
        <w:rPr>
          <w:color w:val="000000" w:themeColor="text1"/>
          <w:spacing w:val="-13"/>
        </w:rPr>
        <w:t xml:space="preserve"> </w:t>
      </w:r>
      <w:r w:rsidRPr="00607244">
        <w:rPr>
          <w:color w:val="000000" w:themeColor="text1"/>
        </w:rPr>
        <w:t>trial</w:t>
      </w:r>
      <w:r w:rsidRPr="00607244">
        <w:rPr>
          <w:color w:val="000000" w:themeColor="text1"/>
          <w:spacing w:val="-13"/>
        </w:rPr>
        <w:t xml:space="preserve"> </w:t>
      </w:r>
      <w:r w:rsidRPr="00607244">
        <w:rPr>
          <w:color w:val="000000" w:themeColor="text1"/>
        </w:rPr>
        <w:t>applies</w:t>
      </w:r>
      <w:r w:rsidRPr="00607244">
        <w:rPr>
          <w:color w:val="000000" w:themeColor="text1"/>
          <w:spacing w:val="-13"/>
        </w:rPr>
        <w:t xml:space="preserve"> </w:t>
      </w:r>
      <w:r w:rsidRPr="00607244">
        <w:rPr>
          <w:color w:val="000000" w:themeColor="text1"/>
        </w:rPr>
        <w:t>even</w:t>
      </w:r>
      <w:r w:rsidRPr="00607244">
        <w:rPr>
          <w:color w:val="000000" w:themeColor="text1"/>
          <w:spacing w:val="-14"/>
        </w:rPr>
        <w:t xml:space="preserve"> </w:t>
      </w:r>
      <w:r w:rsidRPr="00607244">
        <w:rPr>
          <w:color w:val="000000" w:themeColor="text1"/>
        </w:rPr>
        <w:t>to</w:t>
      </w:r>
      <w:r w:rsidRPr="00607244">
        <w:rPr>
          <w:color w:val="000000" w:themeColor="text1"/>
          <w:spacing w:val="-13"/>
        </w:rPr>
        <w:t xml:space="preserve"> </w:t>
      </w:r>
      <w:r w:rsidRPr="00607244">
        <w:rPr>
          <w:color w:val="000000" w:themeColor="text1"/>
        </w:rPr>
        <w:t>those</w:t>
      </w:r>
      <w:r w:rsidRPr="00607244">
        <w:rPr>
          <w:color w:val="000000" w:themeColor="text1"/>
          <w:spacing w:val="-13"/>
        </w:rPr>
        <w:t xml:space="preserve"> </w:t>
      </w:r>
      <w:r w:rsidRPr="00607244">
        <w:rPr>
          <w:color w:val="000000" w:themeColor="text1"/>
        </w:rPr>
        <w:t>accused of heinous crimes. The court underscored the importance of providing adequate legal representation and defense, reinforcing that the principles of fair trial were inalienable under Article 21.</w:t>
      </w:r>
    </w:p>
    <w:p w:rsidR="00607244" w:rsidRPr="00607244" w:rsidRDefault="00607244" w:rsidP="00607244">
      <w:pPr>
        <w:pStyle w:val="Heading1"/>
        <w:rPr>
          <w:rFonts w:ascii="Times New Roman" w:hAnsi="Times New Roman" w:cs="Times New Roman"/>
          <w:color w:val="000000" w:themeColor="text1"/>
          <w:sz w:val="24"/>
          <w:szCs w:val="24"/>
        </w:rPr>
      </w:pPr>
      <w:r w:rsidRPr="00607244">
        <w:rPr>
          <w:rFonts w:ascii="Times New Roman" w:hAnsi="Times New Roman" w:cs="Times New Roman"/>
          <w:color w:val="000000" w:themeColor="text1"/>
          <w:sz w:val="24"/>
          <w:szCs w:val="24"/>
        </w:rPr>
        <w:lastRenderedPageBreak/>
        <w:t>Challenges</w:t>
      </w:r>
      <w:r w:rsidRPr="00607244">
        <w:rPr>
          <w:rFonts w:ascii="Times New Roman" w:hAnsi="Times New Roman" w:cs="Times New Roman"/>
          <w:color w:val="000000" w:themeColor="text1"/>
          <w:spacing w:val="-9"/>
          <w:sz w:val="24"/>
          <w:szCs w:val="24"/>
        </w:rPr>
        <w:t xml:space="preserve"> </w:t>
      </w:r>
      <w:r w:rsidRPr="00607244">
        <w:rPr>
          <w:rFonts w:ascii="Times New Roman" w:hAnsi="Times New Roman" w:cs="Times New Roman"/>
          <w:color w:val="000000" w:themeColor="text1"/>
          <w:sz w:val="24"/>
          <w:szCs w:val="24"/>
        </w:rPr>
        <w:t>and</w:t>
      </w:r>
      <w:r w:rsidRPr="00607244">
        <w:rPr>
          <w:rFonts w:ascii="Times New Roman" w:hAnsi="Times New Roman" w:cs="Times New Roman"/>
          <w:color w:val="000000" w:themeColor="text1"/>
          <w:spacing w:val="-9"/>
          <w:sz w:val="24"/>
          <w:szCs w:val="24"/>
        </w:rPr>
        <w:t xml:space="preserve"> </w:t>
      </w:r>
      <w:r w:rsidRPr="00607244">
        <w:rPr>
          <w:rFonts w:ascii="Times New Roman" w:hAnsi="Times New Roman" w:cs="Times New Roman"/>
          <w:color w:val="000000" w:themeColor="text1"/>
          <w:sz w:val="24"/>
          <w:szCs w:val="24"/>
        </w:rPr>
        <w:t>Issues</w:t>
      </w:r>
      <w:r w:rsidRPr="00607244">
        <w:rPr>
          <w:rFonts w:ascii="Times New Roman" w:hAnsi="Times New Roman" w:cs="Times New Roman"/>
          <w:color w:val="000000" w:themeColor="text1"/>
          <w:spacing w:val="-8"/>
          <w:sz w:val="24"/>
          <w:szCs w:val="24"/>
        </w:rPr>
        <w:t xml:space="preserve"> </w:t>
      </w:r>
      <w:r w:rsidRPr="00607244">
        <w:rPr>
          <w:rFonts w:ascii="Times New Roman" w:hAnsi="Times New Roman" w:cs="Times New Roman"/>
          <w:color w:val="000000" w:themeColor="text1"/>
          <w:sz w:val="24"/>
          <w:szCs w:val="24"/>
        </w:rPr>
        <w:t>in</w:t>
      </w:r>
      <w:r w:rsidRPr="00607244">
        <w:rPr>
          <w:rFonts w:ascii="Times New Roman" w:hAnsi="Times New Roman" w:cs="Times New Roman"/>
          <w:color w:val="000000" w:themeColor="text1"/>
          <w:spacing w:val="-7"/>
          <w:sz w:val="24"/>
          <w:szCs w:val="24"/>
        </w:rPr>
        <w:t xml:space="preserve"> </w:t>
      </w:r>
      <w:r w:rsidRPr="00607244">
        <w:rPr>
          <w:rFonts w:ascii="Times New Roman" w:hAnsi="Times New Roman" w:cs="Times New Roman"/>
          <w:color w:val="000000" w:themeColor="text1"/>
          <w:sz w:val="24"/>
          <w:szCs w:val="24"/>
        </w:rPr>
        <w:t>Ensuring</w:t>
      </w:r>
      <w:r w:rsidRPr="00607244">
        <w:rPr>
          <w:rFonts w:ascii="Times New Roman" w:hAnsi="Times New Roman" w:cs="Times New Roman"/>
          <w:color w:val="000000" w:themeColor="text1"/>
          <w:spacing w:val="-8"/>
          <w:sz w:val="24"/>
          <w:szCs w:val="24"/>
        </w:rPr>
        <w:t xml:space="preserve"> </w:t>
      </w:r>
      <w:r w:rsidRPr="00607244">
        <w:rPr>
          <w:rFonts w:ascii="Times New Roman" w:hAnsi="Times New Roman" w:cs="Times New Roman"/>
          <w:color w:val="000000" w:themeColor="text1"/>
          <w:sz w:val="24"/>
          <w:szCs w:val="24"/>
        </w:rPr>
        <w:t>Fair</w:t>
      </w:r>
      <w:r w:rsidRPr="00607244">
        <w:rPr>
          <w:rFonts w:ascii="Times New Roman" w:hAnsi="Times New Roman" w:cs="Times New Roman"/>
          <w:color w:val="000000" w:themeColor="text1"/>
          <w:spacing w:val="-9"/>
          <w:sz w:val="24"/>
          <w:szCs w:val="24"/>
        </w:rPr>
        <w:t xml:space="preserve"> </w:t>
      </w:r>
      <w:r w:rsidRPr="00607244">
        <w:rPr>
          <w:rFonts w:ascii="Times New Roman" w:hAnsi="Times New Roman" w:cs="Times New Roman"/>
          <w:color w:val="000000" w:themeColor="text1"/>
          <w:spacing w:val="-2"/>
          <w:sz w:val="24"/>
          <w:szCs w:val="24"/>
        </w:rPr>
        <w:t>Trials:</w:t>
      </w:r>
    </w:p>
    <w:p w:rsidR="00607244" w:rsidRPr="00607244" w:rsidRDefault="00607244" w:rsidP="00607244">
      <w:pPr>
        <w:pStyle w:val="BodyText"/>
        <w:spacing w:before="341" w:line="273" w:lineRule="auto"/>
        <w:ind w:right="0"/>
        <w:rPr>
          <w:color w:val="000000" w:themeColor="text1"/>
        </w:rPr>
      </w:pPr>
      <w:r w:rsidRPr="00607244">
        <w:rPr>
          <w:color w:val="000000" w:themeColor="text1"/>
        </w:rPr>
        <w:t>Despite constitutional guarantees, several issues still hinder the realization of fair trial rights in India:</w:t>
      </w:r>
    </w:p>
    <w:p w:rsidR="00607244" w:rsidRPr="00607244" w:rsidRDefault="00607244" w:rsidP="00607244">
      <w:pPr>
        <w:pStyle w:val="ListParagraph"/>
        <w:widowControl w:val="0"/>
        <w:numPr>
          <w:ilvl w:val="1"/>
          <w:numId w:val="50"/>
        </w:numPr>
        <w:tabs>
          <w:tab w:val="left" w:pos="820"/>
        </w:tabs>
        <w:autoSpaceDE w:val="0"/>
        <w:autoSpaceDN w:val="0"/>
        <w:spacing w:before="287" w:line="276" w:lineRule="auto"/>
        <w:ind w:left="0"/>
        <w:contextualSpacing w:val="0"/>
        <w:jc w:val="both"/>
        <w:rPr>
          <w:rFonts w:ascii="Times New Roman" w:hAnsi="Times New Roman" w:cs="Times New Roman"/>
          <w:color w:val="000000" w:themeColor="text1"/>
        </w:rPr>
      </w:pPr>
      <w:r w:rsidRPr="00607244">
        <w:rPr>
          <w:rFonts w:ascii="Times New Roman" w:hAnsi="Times New Roman" w:cs="Times New Roman"/>
          <w:b/>
          <w:color w:val="000000" w:themeColor="text1"/>
        </w:rPr>
        <w:t>Quality of Legal Aid</w:t>
      </w:r>
      <w:r w:rsidRPr="00607244">
        <w:rPr>
          <w:rFonts w:ascii="Times New Roman" w:hAnsi="Times New Roman" w:cs="Times New Roman"/>
          <w:color w:val="000000" w:themeColor="text1"/>
        </w:rPr>
        <w:t>: Although legal aid is provided by law, the quality and availability</w:t>
      </w:r>
      <w:r w:rsidRPr="00607244">
        <w:rPr>
          <w:rFonts w:ascii="Times New Roman" w:hAnsi="Times New Roman" w:cs="Times New Roman"/>
          <w:color w:val="000000" w:themeColor="text1"/>
          <w:spacing w:val="-8"/>
        </w:rPr>
        <w:t xml:space="preserve"> </w:t>
      </w:r>
      <w:r w:rsidRPr="00607244">
        <w:rPr>
          <w:rFonts w:ascii="Times New Roman" w:hAnsi="Times New Roman" w:cs="Times New Roman"/>
          <w:color w:val="000000" w:themeColor="text1"/>
        </w:rPr>
        <w:t>of</w:t>
      </w:r>
      <w:r w:rsidRPr="00607244">
        <w:rPr>
          <w:rFonts w:ascii="Times New Roman" w:hAnsi="Times New Roman" w:cs="Times New Roman"/>
          <w:color w:val="000000" w:themeColor="text1"/>
          <w:spacing w:val="-6"/>
        </w:rPr>
        <w:t xml:space="preserve"> </w:t>
      </w:r>
      <w:r w:rsidRPr="00607244">
        <w:rPr>
          <w:rFonts w:ascii="Times New Roman" w:hAnsi="Times New Roman" w:cs="Times New Roman"/>
          <w:color w:val="000000" w:themeColor="text1"/>
        </w:rPr>
        <w:t>legal</w:t>
      </w:r>
      <w:r w:rsidRPr="00607244">
        <w:rPr>
          <w:rFonts w:ascii="Times New Roman" w:hAnsi="Times New Roman" w:cs="Times New Roman"/>
          <w:color w:val="000000" w:themeColor="text1"/>
          <w:spacing w:val="-8"/>
        </w:rPr>
        <w:t xml:space="preserve"> </w:t>
      </w:r>
      <w:r w:rsidRPr="00607244">
        <w:rPr>
          <w:rFonts w:ascii="Times New Roman" w:hAnsi="Times New Roman" w:cs="Times New Roman"/>
          <w:color w:val="000000" w:themeColor="text1"/>
        </w:rPr>
        <w:t>services</w:t>
      </w:r>
      <w:r w:rsidRPr="00607244">
        <w:rPr>
          <w:rFonts w:ascii="Times New Roman" w:hAnsi="Times New Roman" w:cs="Times New Roman"/>
          <w:color w:val="000000" w:themeColor="text1"/>
          <w:spacing w:val="-8"/>
        </w:rPr>
        <w:t xml:space="preserve"> </w:t>
      </w:r>
      <w:r w:rsidRPr="00607244">
        <w:rPr>
          <w:rFonts w:ascii="Times New Roman" w:hAnsi="Times New Roman" w:cs="Times New Roman"/>
          <w:color w:val="000000" w:themeColor="text1"/>
        </w:rPr>
        <w:t>for</w:t>
      </w:r>
      <w:r w:rsidRPr="00607244">
        <w:rPr>
          <w:rFonts w:ascii="Times New Roman" w:hAnsi="Times New Roman" w:cs="Times New Roman"/>
          <w:color w:val="000000" w:themeColor="text1"/>
          <w:spacing w:val="-8"/>
        </w:rPr>
        <w:t xml:space="preserve"> </w:t>
      </w:r>
      <w:r w:rsidRPr="00607244">
        <w:rPr>
          <w:rFonts w:ascii="Times New Roman" w:hAnsi="Times New Roman" w:cs="Times New Roman"/>
          <w:color w:val="000000" w:themeColor="text1"/>
        </w:rPr>
        <w:t>marginalized</w:t>
      </w:r>
      <w:r w:rsidRPr="00607244">
        <w:rPr>
          <w:rFonts w:ascii="Times New Roman" w:hAnsi="Times New Roman" w:cs="Times New Roman"/>
          <w:color w:val="000000" w:themeColor="text1"/>
          <w:spacing w:val="-9"/>
        </w:rPr>
        <w:t xml:space="preserve"> </w:t>
      </w:r>
      <w:r w:rsidRPr="00607244">
        <w:rPr>
          <w:rFonts w:ascii="Times New Roman" w:hAnsi="Times New Roman" w:cs="Times New Roman"/>
          <w:color w:val="000000" w:themeColor="text1"/>
        </w:rPr>
        <w:t>individuals</w:t>
      </w:r>
      <w:r w:rsidRPr="00607244">
        <w:rPr>
          <w:rFonts w:ascii="Times New Roman" w:hAnsi="Times New Roman" w:cs="Times New Roman"/>
          <w:color w:val="000000" w:themeColor="text1"/>
          <w:spacing w:val="-7"/>
        </w:rPr>
        <w:t xml:space="preserve"> </w:t>
      </w:r>
      <w:r w:rsidRPr="00607244">
        <w:rPr>
          <w:rFonts w:ascii="Times New Roman" w:hAnsi="Times New Roman" w:cs="Times New Roman"/>
          <w:color w:val="000000" w:themeColor="text1"/>
        </w:rPr>
        <w:t>remain</w:t>
      </w:r>
      <w:r w:rsidRPr="00607244">
        <w:rPr>
          <w:rFonts w:ascii="Times New Roman" w:hAnsi="Times New Roman" w:cs="Times New Roman"/>
          <w:color w:val="000000" w:themeColor="text1"/>
          <w:spacing w:val="-9"/>
        </w:rPr>
        <w:t xml:space="preserve"> </w:t>
      </w:r>
      <w:r w:rsidRPr="00607244">
        <w:rPr>
          <w:rFonts w:ascii="Times New Roman" w:hAnsi="Times New Roman" w:cs="Times New Roman"/>
          <w:color w:val="000000" w:themeColor="text1"/>
        </w:rPr>
        <w:t>inconsistent. This</w:t>
      </w:r>
      <w:r w:rsidRPr="00607244">
        <w:rPr>
          <w:rFonts w:ascii="Times New Roman" w:hAnsi="Times New Roman" w:cs="Times New Roman"/>
          <w:color w:val="000000" w:themeColor="text1"/>
          <w:spacing w:val="-7"/>
        </w:rPr>
        <w:t xml:space="preserve"> </w:t>
      </w:r>
      <w:r w:rsidRPr="00607244">
        <w:rPr>
          <w:rFonts w:ascii="Times New Roman" w:hAnsi="Times New Roman" w:cs="Times New Roman"/>
          <w:color w:val="000000" w:themeColor="text1"/>
        </w:rPr>
        <w:t>often</w:t>
      </w:r>
      <w:r w:rsidRPr="00607244">
        <w:rPr>
          <w:rFonts w:ascii="Times New Roman" w:hAnsi="Times New Roman" w:cs="Times New Roman"/>
          <w:color w:val="000000" w:themeColor="text1"/>
          <w:spacing w:val="-9"/>
        </w:rPr>
        <w:t xml:space="preserve"> </w:t>
      </w:r>
      <w:r w:rsidRPr="00607244">
        <w:rPr>
          <w:rFonts w:ascii="Times New Roman" w:hAnsi="Times New Roman" w:cs="Times New Roman"/>
          <w:color w:val="000000" w:themeColor="text1"/>
        </w:rPr>
        <w:t>results</w:t>
      </w:r>
      <w:r w:rsidRPr="00607244">
        <w:rPr>
          <w:rFonts w:ascii="Times New Roman" w:hAnsi="Times New Roman" w:cs="Times New Roman"/>
          <w:color w:val="000000" w:themeColor="text1"/>
          <w:spacing w:val="-8"/>
        </w:rPr>
        <w:t xml:space="preserve"> </w:t>
      </w:r>
      <w:r w:rsidRPr="00607244">
        <w:rPr>
          <w:rFonts w:ascii="Times New Roman" w:hAnsi="Times New Roman" w:cs="Times New Roman"/>
          <w:color w:val="000000" w:themeColor="text1"/>
        </w:rPr>
        <w:t>in</w:t>
      </w:r>
      <w:r w:rsidRPr="00607244">
        <w:rPr>
          <w:rFonts w:ascii="Times New Roman" w:hAnsi="Times New Roman" w:cs="Times New Roman"/>
          <w:color w:val="000000" w:themeColor="text1"/>
          <w:spacing w:val="-9"/>
        </w:rPr>
        <w:t xml:space="preserve"> </w:t>
      </w:r>
      <w:r w:rsidRPr="00607244">
        <w:rPr>
          <w:rFonts w:ascii="Times New Roman" w:hAnsi="Times New Roman" w:cs="Times New Roman"/>
          <w:color w:val="000000" w:themeColor="text1"/>
        </w:rPr>
        <w:t>inadequate</w:t>
      </w:r>
      <w:r w:rsidRPr="00607244">
        <w:rPr>
          <w:rFonts w:ascii="Times New Roman" w:hAnsi="Times New Roman" w:cs="Times New Roman"/>
          <w:color w:val="000000" w:themeColor="text1"/>
          <w:spacing w:val="-7"/>
        </w:rPr>
        <w:t xml:space="preserve"> </w:t>
      </w:r>
      <w:r w:rsidRPr="00607244">
        <w:rPr>
          <w:rFonts w:ascii="Times New Roman" w:hAnsi="Times New Roman" w:cs="Times New Roman"/>
          <w:color w:val="000000" w:themeColor="text1"/>
        </w:rPr>
        <w:t>defense</w:t>
      </w:r>
      <w:r w:rsidRPr="00607244">
        <w:rPr>
          <w:rFonts w:ascii="Times New Roman" w:hAnsi="Times New Roman" w:cs="Times New Roman"/>
          <w:color w:val="000000" w:themeColor="text1"/>
          <w:spacing w:val="-8"/>
        </w:rPr>
        <w:t xml:space="preserve"> </w:t>
      </w:r>
      <w:r w:rsidRPr="00607244">
        <w:rPr>
          <w:rFonts w:ascii="Times New Roman" w:hAnsi="Times New Roman" w:cs="Times New Roman"/>
          <w:color w:val="000000" w:themeColor="text1"/>
        </w:rPr>
        <w:t>for</w:t>
      </w:r>
      <w:r w:rsidRPr="00607244">
        <w:rPr>
          <w:rFonts w:ascii="Times New Roman" w:hAnsi="Times New Roman" w:cs="Times New Roman"/>
          <w:color w:val="000000" w:themeColor="text1"/>
          <w:spacing w:val="-7"/>
        </w:rPr>
        <w:t xml:space="preserve"> </w:t>
      </w:r>
      <w:r w:rsidRPr="00607244">
        <w:rPr>
          <w:rFonts w:ascii="Times New Roman" w:hAnsi="Times New Roman" w:cs="Times New Roman"/>
          <w:color w:val="000000" w:themeColor="text1"/>
        </w:rPr>
        <w:t>those</w:t>
      </w:r>
      <w:r w:rsidRPr="00607244">
        <w:rPr>
          <w:rFonts w:ascii="Times New Roman" w:hAnsi="Times New Roman" w:cs="Times New Roman"/>
          <w:color w:val="000000" w:themeColor="text1"/>
          <w:spacing w:val="-9"/>
        </w:rPr>
        <w:t xml:space="preserve"> </w:t>
      </w:r>
      <w:r w:rsidRPr="00607244">
        <w:rPr>
          <w:rFonts w:ascii="Times New Roman" w:hAnsi="Times New Roman" w:cs="Times New Roman"/>
          <w:color w:val="000000" w:themeColor="text1"/>
        </w:rPr>
        <w:t>who</w:t>
      </w:r>
      <w:r w:rsidRPr="00607244">
        <w:rPr>
          <w:rFonts w:ascii="Times New Roman" w:hAnsi="Times New Roman" w:cs="Times New Roman"/>
          <w:color w:val="000000" w:themeColor="text1"/>
          <w:spacing w:val="-8"/>
        </w:rPr>
        <w:t xml:space="preserve"> </w:t>
      </w:r>
      <w:r w:rsidRPr="00607244">
        <w:rPr>
          <w:rFonts w:ascii="Times New Roman" w:hAnsi="Times New Roman" w:cs="Times New Roman"/>
          <w:color w:val="000000" w:themeColor="text1"/>
        </w:rPr>
        <w:t>cannot</w:t>
      </w:r>
      <w:r w:rsidRPr="00607244">
        <w:rPr>
          <w:rFonts w:ascii="Times New Roman" w:hAnsi="Times New Roman" w:cs="Times New Roman"/>
          <w:color w:val="000000" w:themeColor="text1"/>
          <w:spacing w:val="-8"/>
        </w:rPr>
        <w:t xml:space="preserve"> </w:t>
      </w:r>
      <w:r w:rsidRPr="00607244">
        <w:rPr>
          <w:rFonts w:ascii="Times New Roman" w:hAnsi="Times New Roman" w:cs="Times New Roman"/>
          <w:color w:val="000000" w:themeColor="text1"/>
        </w:rPr>
        <w:t>afford</w:t>
      </w:r>
      <w:r w:rsidRPr="00607244">
        <w:rPr>
          <w:rFonts w:ascii="Times New Roman" w:hAnsi="Times New Roman" w:cs="Times New Roman"/>
          <w:color w:val="000000" w:themeColor="text1"/>
          <w:spacing w:val="-9"/>
        </w:rPr>
        <w:t xml:space="preserve"> </w:t>
      </w:r>
      <w:r w:rsidRPr="00607244">
        <w:rPr>
          <w:rFonts w:ascii="Times New Roman" w:hAnsi="Times New Roman" w:cs="Times New Roman"/>
          <w:color w:val="000000" w:themeColor="text1"/>
        </w:rPr>
        <w:t xml:space="preserve">private </w:t>
      </w:r>
      <w:r w:rsidRPr="00607244">
        <w:rPr>
          <w:rFonts w:ascii="Times New Roman" w:hAnsi="Times New Roman" w:cs="Times New Roman"/>
          <w:color w:val="000000" w:themeColor="text1"/>
          <w:spacing w:val="-2"/>
        </w:rPr>
        <w:t>lawyers.</w:t>
      </w:r>
    </w:p>
    <w:p w:rsidR="00607244" w:rsidRPr="00607244" w:rsidRDefault="00607244" w:rsidP="00607244">
      <w:pPr>
        <w:pStyle w:val="ListParagraph"/>
        <w:widowControl w:val="0"/>
        <w:numPr>
          <w:ilvl w:val="1"/>
          <w:numId w:val="50"/>
        </w:numPr>
        <w:tabs>
          <w:tab w:val="left" w:pos="820"/>
        </w:tabs>
        <w:autoSpaceDE w:val="0"/>
        <w:autoSpaceDN w:val="0"/>
        <w:spacing w:line="276" w:lineRule="auto"/>
        <w:ind w:left="0"/>
        <w:contextualSpacing w:val="0"/>
        <w:jc w:val="both"/>
        <w:rPr>
          <w:rFonts w:ascii="Times New Roman" w:hAnsi="Times New Roman" w:cs="Times New Roman"/>
          <w:color w:val="000000" w:themeColor="text1"/>
        </w:rPr>
      </w:pPr>
      <w:r w:rsidRPr="00607244">
        <w:rPr>
          <w:rFonts w:ascii="Times New Roman" w:hAnsi="Times New Roman" w:cs="Times New Roman"/>
          <w:b/>
          <w:color w:val="000000" w:themeColor="text1"/>
        </w:rPr>
        <w:t>Police Misconduct and Custodial Violence</w:t>
      </w:r>
      <w:r w:rsidRPr="00607244">
        <w:rPr>
          <w:rFonts w:ascii="Times New Roman" w:hAnsi="Times New Roman" w:cs="Times New Roman"/>
          <w:color w:val="000000" w:themeColor="text1"/>
        </w:rPr>
        <w:t>: Instances of custodial violence and</w:t>
      </w:r>
      <w:r w:rsidRPr="00607244">
        <w:rPr>
          <w:rFonts w:ascii="Times New Roman" w:hAnsi="Times New Roman" w:cs="Times New Roman"/>
          <w:color w:val="000000" w:themeColor="text1"/>
          <w:spacing w:val="-10"/>
        </w:rPr>
        <w:t xml:space="preserve"> </w:t>
      </w:r>
      <w:r w:rsidRPr="00607244">
        <w:rPr>
          <w:rFonts w:ascii="Times New Roman" w:hAnsi="Times New Roman" w:cs="Times New Roman"/>
          <w:color w:val="000000" w:themeColor="text1"/>
        </w:rPr>
        <w:t>forced</w:t>
      </w:r>
      <w:r w:rsidRPr="00607244">
        <w:rPr>
          <w:rFonts w:ascii="Times New Roman" w:hAnsi="Times New Roman" w:cs="Times New Roman"/>
          <w:color w:val="000000" w:themeColor="text1"/>
          <w:spacing w:val="-10"/>
        </w:rPr>
        <w:t xml:space="preserve"> </w:t>
      </w:r>
      <w:r w:rsidRPr="00607244">
        <w:rPr>
          <w:rFonts w:ascii="Times New Roman" w:hAnsi="Times New Roman" w:cs="Times New Roman"/>
          <w:color w:val="000000" w:themeColor="text1"/>
        </w:rPr>
        <w:t>confessions</w:t>
      </w:r>
      <w:r w:rsidRPr="00607244">
        <w:rPr>
          <w:rFonts w:ascii="Times New Roman" w:hAnsi="Times New Roman" w:cs="Times New Roman"/>
          <w:color w:val="000000" w:themeColor="text1"/>
          <w:spacing w:val="-9"/>
        </w:rPr>
        <w:t xml:space="preserve"> </w:t>
      </w:r>
      <w:r w:rsidRPr="00607244">
        <w:rPr>
          <w:rFonts w:ascii="Times New Roman" w:hAnsi="Times New Roman" w:cs="Times New Roman"/>
          <w:color w:val="000000" w:themeColor="text1"/>
        </w:rPr>
        <w:t>violate</w:t>
      </w:r>
      <w:r w:rsidRPr="00607244">
        <w:rPr>
          <w:rFonts w:ascii="Times New Roman" w:hAnsi="Times New Roman" w:cs="Times New Roman"/>
          <w:color w:val="000000" w:themeColor="text1"/>
          <w:spacing w:val="-10"/>
        </w:rPr>
        <w:t xml:space="preserve"> </w:t>
      </w:r>
      <w:r w:rsidRPr="00607244">
        <w:rPr>
          <w:rFonts w:ascii="Times New Roman" w:hAnsi="Times New Roman" w:cs="Times New Roman"/>
          <w:color w:val="000000" w:themeColor="text1"/>
        </w:rPr>
        <w:t>fair</w:t>
      </w:r>
      <w:r w:rsidRPr="00607244">
        <w:rPr>
          <w:rFonts w:ascii="Times New Roman" w:hAnsi="Times New Roman" w:cs="Times New Roman"/>
          <w:color w:val="000000" w:themeColor="text1"/>
          <w:spacing w:val="-9"/>
        </w:rPr>
        <w:t xml:space="preserve"> </w:t>
      </w:r>
      <w:r w:rsidRPr="00607244">
        <w:rPr>
          <w:rFonts w:ascii="Times New Roman" w:hAnsi="Times New Roman" w:cs="Times New Roman"/>
          <w:color w:val="000000" w:themeColor="text1"/>
        </w:rPr>
        <w:t>trial</w:t>
      </w:r>
      <w:r w:rsidRPr="00607244">
        <w:rPr>
          <w:rFonts w:ascii="Times New Roman" w:hAnsi="Times New Roman" w:cs="Times New Roman"/>
          <w:color w:val="000000" w:themeColor="text1"/>
          <w:spacing w:val="-9"/>
        </w:rPr>
        <w:t xml:space="preserve"> </w:t>
      </w:r>
      <w:r w:rsidRPr="00607244">
        <w:rPr>
          <w:rFonts w:ascii="Times New Roman" w:hAnsi="Times New Roman" w:cs="Times New Roman"/>
          <w:color w:val="000000" w:themeColor="text1"/>
        </w:rPr>
        <w:t>principles</w:t>
      </w:r>
      <w:r w:rsidRPr="00607244">
        <w:rPr>
          <w:rFonts w:ascii="Times New Roman" w:hAnsi="Times New Roman" w:cs="Times New Roman"/>
          <w:color w:val="000000" w:themeColor="text1"/>
          <w:spacing w:val="-9"/>
        </w:rPr>
        <w:t xml:space="preserve"> </w:t>
      </w:r>
      <w:r w:rsidRPr="00607244">
        <w:rPr>
          <w:rFonts w:ascii="Times New Roman" w:hAnsi="Times New Roman" w:cs="Times New Roman"/>
          <w:color w:val="000000" w:themeColor="text1"/>
        </w:rPr>
        <w:t>and</w:t>
      </w:r>
      <w:r w:rsidRPr="00607244">
        <w:rPr>
          <w:rFonts w:ascii="Times New Roman" w:hAnsi="Times New Roman" w:cs="Times New Roman"/>
          <w:color w:val="000000" w:themeColor="text1"/>
          <w:spacing w:val="-8"/>
        </w:rPr>
        <w:t xml:space="preserve"> </w:t>
      </w:r>
      <w:r w:rsidRPr="00607244">
        <w:rPr>
          <w:rFonts w:ascii="Times New Roman" w:hAnsi="Times New Roman" w:cs="Times New Roman"/>
          <w:color w:val="000000" w:themeColor="text1"/>
        </w:rPr>
        <w:t>undermine</w:t>
      </w:r>
      <w:r w:rsidRPr="00607244">
        <w:rPr>
          <w:rFonts w:ascii="Times New Roman" w:hAnsi="Times New Roman" w:cs="Times New Roman"/>
          <w:color w:val="000000" w:themeColor="text1"/>
          <w:spacing w:val="-10"/>
        </w:rPr>
        <w:t xml:space="preserve"> </w:t>
      </w:r>
      <w:r w:rsidRPr="00607244">
        <w:rPr>
          <w:rFonts w:ascii="Times New Roman" w:hAnsi="Times New Roman" w:cs="Times New Roman"/>
          <w:color w:val="000000" w:themeColor="text1"/>
        </w:rPr>
        <w:t>procedural safeguards. The guidelines laid down in DK Basu are crucial, yet there is inconsistent adherence.</w:t>
      </w:r>
    </w:p>
    <w:p w:rsidR="00607244" w:rsidRPr="00607244" w:rsidRDefault="00607244" w:rsidP="00607244">
      <w:pPr>
        <w:pStyle w:val="ListParagraph"/>
        <w:widowControl w:val="0"/>
        <w:numPr>
          <w:ilvl w:val="1"/>
          <w:numId w:val="50"/>
        </w:numPr>
        <w:tabs>
          <w:tab w:val="left" w:pos="820"/>
        </w:tabs>
        <w:autoSpaceDE w:val="0"/>
        <w:autoSpaceDN w:val="0"/>
        <w:spacing w:line="276" w:lineRule="auto"/>
        <w:ind w:left="0"/>
        <w:contextualSpacing w:val="0"/>
        <w:jc w:val="both"/>
        <w:rPr>
          <w:rFonts w:ascii="Times New Roman" w:hAnsi="Times New Roman" w:cs="Times New Roman"/>
          <w:color w:val="000000" w:themeColor="text1"/>
        </w:rPr>
      </w:pPr>
      <w:r w:rsidRPr="00607244">
        <w:rPr>
          <w:rFonts w:ascii="Times New Roman" w:hAnsi="Times New Roman" w:cs="Times New Roman"/>
          <w:b/>
          <w:color w:val="000000" w:themeColor="text1"/>
        </w:rPr>
        <w:t>Media Trials and Public Prejudice</w:t>
      </w:r>
      <w:r w:rsidRPr="00607244">
        <w:rPr>
          <w:rFonts w:ascii="Times New Roman" w:hAnsi="Times New Roman" w:cs="Times New Roman"/>
          <w:color w:val="000000" w:themeColor="text1"/>
        </w:rPr>
        <w:t>: Sensationalized media coverage can create public bias, potentially influencing court proceedings. While the judiciary emphasizes impartiality, media trials can impact public perception and the accused’s right to be presumed innocent.</w:t>
      </w:r>
    </w:p>
    <w:p w:rsidR="00607244" w:rsidRPr="00607244" w:rsidRDefault="00607244" w:rsidP="00607244">
      <w:pPr>
        <w:pStyle w:val="ListParagraph"/>
        <w:widowControl w:val="0"/>
        <w:numPr>
          <w:ilvl w:val="1"/>
          <w:numId w:val="50"/>
        </w:numPr>
        <w:tabs>
          <w:tab w:val="left" w:pos="820"/>
        </w:tabs>
        <w:autoSpaceDE w:val="0"/>
        <w:autoSpaceDN w:val="0"/>
        <w:spacing w:line="276" w:lineRule="auto"/>
        <w:ind w:left="0"/>
        <w:contextualSpacing w:val="0"/>
        <w:jc w:val="both"/>
        <w:rPr>
          <w:rFonts w:ascii="Times New Roman" w:hAnsi="Times New Roman" w:cs="Times New Roman"/>
          <w:color w:val="000000" w:themeColor="text1"/>
        </w:rPr>
      </w:pPr>
      <w:r w:rsidRPr="00607244">
        <w:rPr>
          <w:rFonts w:ascii="Times New Roman" w:hAnsi="Times New Roman" w:cs="Times New Roman"/>
          <w:b/>
          <w:color w:val="000000" w:themeColor="text1"/>
        </w:rPr>
        <w:t>Judicial Delays</w:t>
      </w:r>
      <w:r w:rsidRPr="00607244">
        <w:rPr>
          <w:rFonts w:ascii="Times New Roman" w:hAnsi="Times New Roman" w:cs="Times New Roman"/>
          <w:color w:val="000000" w:themeColor="text1"/>
        </w:rPr>
        <w:t>: India faces significant delays in judicial proceedings, with millions</w:t>
      </w:r>
      <w:r w:rsidRPr="00607244">
        <w:rPr>
          <w:rFonts w:ascii="Times New Roman" w:hAnsi="Times New Roman" w:cs="Times New Roman"/>
          <w:color w:val="000000" w:themeColor="text1"/>
          <w:spacing w:val="-14"/>
        </w:rPr>
        <w:t xml:space="preserve"> </w:t>
      </w:r>
      <w:r w:rsidRPr="00607244">
        <w:rPr>
          <w:rFonts w:ascii="Times New Roman" w:hAnsi="Times New Roman" w:cs="Times New Roman"/>
          <w:color w:val="000000" w:themeColor="text1"/>
        </w:rPr>
        <w:t>of</w:t>
      </w:r>
      <w:r w:rsidRPr="00607244">
        <w:rPr>
          <w:rFonts w:ascii="Times New Roman" w:hAnsi="Times New Roman" w:cs="Times New Roman"/>
          <w:color w:val="000000" w:themeColor="text1"/>
          <w:spacing w:val="-10"/>
        </w:rPr>
        <w:t xml:space="preserve"> </w:t>
      </w:r>
      <w:r w:rsidRPr="00607244">
        <w:rPr>
          <w:rFonts w:ascii="Times New Roman" w:hAnsi="Times New Roman" w:cs="Times New Roman"/>
          <w:color w:val="000000" w:themeColor="text1"/>
        </w:rPr>
        <w:t>cases</w:t>
      </w:r>
      <w:r w:rsidRPr="00607244">
        <w:rPr>
          <w:rFonts w:ascii="Times New Roman" w:hAnsi="Times New Roman" w:cs="Times New Roman"/>
          <w:color w:val="000000" w:themeColor="text1"/>
          <w:spacing w:val="-11"/>
        </w:rPr>
        <w:t xml:space="preserve"> </w:t>
      </w:r>
      <w:r w:rsidRPr="00607244">
        <w:rPr>
          <w:rFonts w:ascii="Times New Roman" w:hAnsi="Times New Roman" w:cs="Times New Roman"/>
          <w:color w:val="000000" w:themeColor="text1"/>
        </w:rPr>
        <w:t>pending</w:t>
      </w:r>
      <w:r w:rsidRPr="00607244">
        <w:rPr>
          <w:rFonts w:ascii="Times New Roman" w:hAnsi="Times New Roman" w:cs="Times New Roman"/>
          <w:color w:val="000000" w:themeColor="text1"/>
          <w:spacing w:val="-13"/>
        </w:rPr>
        <w:t xml:space="preserve"> </w:t>
      </w:r>
      <w:r w:rsidRPr="00607244">
        <w:rPr>
          <w:rFonts w:ascii="Times New Roman" w:hAnsi="Times New Roman" w:cs="Times New Roman"/>
          <w:color w:val="000000" w:themeColor="text1"/>
        </w:rPr>
        <w:t>in</w:t>
      </w:r>
      <w:r w:rsidRPr="00607244">
        <w:rPr>
          <w:rFonts w:ascii="Times New Roman" w:hAnsi="Times New Roman" w:cs="Times New Roman"/>
          <w:color w:val="000000" w:themeColor="text1"/>
          <w:spacing w:val="-12"/>
        </w:rPr>
        <w:t xml:space="preserve"> </w:t>
      </w:r>
      <w:r w:rsidRPr="00607244">
        <w:rPr>
          <w:rFonts w:ascii="Times New Roman" w:hAnsi="Times New Roman" w:cs="Times New Roman"/>
          <w:color w:val="000000" w:themeColor="text1"/>
        </w:rPr>
        <w:t>various</w:t>
      </w:r>
      <w:r w:rsidRPr="00607244">
        <w:rPr>
          <w:rFonts w:ascii="Times New Roman" w:hAnsi="Times New Roman" w:cs="Times New Roman"/>
          <w:color w:val="000000" w:themeColor="text1"/>
          <w:spacing w:val="-11"/>
        </w:rPr>
        <w:t xml:space="preserve"> </w:t>
      </w:r>
      <w:r w:rsidRPr="00607244">
        <w:rPr>
          <w:rFonts w:ascii="Times New Roman" w:hAnsi="Times New Roman" w:cs="Times New Roman"/>
          <w:color w:val="000000" w:themeColor="text1"/>
        </w:rPr>
        <w:t>courts.</w:t>
      </w:r>
      <w:r w:rsidRPr="00607244">
        <w:rPr>
          <w:rFonts w:ascii="Times New Roman" w:hAnsi="Times New Roman" w:cs="Times New Roman"/>
          <w:color w:val="000000" w:themeColor="text1"/>
          <w:spacing w:val="-11"/>
        </w:rPr>
        <w:t xml:space="preserve"> </w:t>
      </w:r>
      <w:r w:rsidRPr="00607244">
        <w:rPr>
          <w:rFonts w:ascii="Times New Roman" w:hAnsi="Times New Roman" w:cs="Times New Roman"/>
          <w:color w:val="000000" w:themeColor="text1"/>
        </w:rPr>
        <w:t>These</w:t>
      </w:r>
      <w:r w:rsidRPr="00607244">
        <w:rPr>
          <w:rFonts w:ascii="Times New Roman" w:hAnsi="Times New Roman" w:cs="Times New Roman"/>
          <w:color w:val="000000" w:themeColor="text1"/>
          <w:spacing w:val="-12"/>
        </w:rPr>
        <w:t xml:space="preserve"> </w:t>
      </w:r>
      <w:r w:rsidRPr="00607244">
        <w:rPr>
          <w:rFonts w:ascii="Times New Roman" w:hAnsi="Times New Roman" w:cs="Times New Roman"/>
          <w:color w:val="000000" w:themeColor="text1"/>
        </w:rPr>
        <w:t>delays</w:t>
      </w:r>
      <w:r w:rsidRPr="00607244">
        <w:rPr>
          <w:rFonts w:ascii="Times New Roman" w:hAnsi="Times New Roman" w:cs="Times New Roman"/>
          <w:color w:val="000000" w:themeColor="text1"/>
          <w:spacing w:val="-14"/>
        </w:rPr>
        <w:t xml:space="preserve"> </w:t>
      </w:r>
      <w:r w:rsidRPr="00607244">
        <w:rPr>
          <w:rFonts w:ascii="Times New Roman" w:hAnsi="Times New Roman" w:cs="Times New Roman"/>
          <w:color w:val="000000" w:themeColor="text1"/>
        </w:rPr>
        <w:t>undermine</w:t>
      </w:r>
      <w:r w:rsidRPr="00607244">
        <w:rPr>
          <w:rFonts w:ascii="Times New Roman" w:hAnsi="Times New Roman" w:cs="Times New Roman"/>
          <w:color w:val="000000" w:themeColor="text1"/>
          <w:spacing w:val="-13"/>
        </w:rPr>
        <w:t xml:space="preserve"> </w:t>
      </w:r>
      <w:r w:rsidRPr="00607244">
        <w:rPr>
          <w:rFonts w:ascii="Times New Roman" w:hAnsi="Times New Roman" w:cs="Times New Roman"/>
          <w:color w:val="000000" w:themeColor="text1"/>
        </w:rPr>
        <w:t>the</w:t>
      </w:r>
      <w:r w:rsidRPr="00607244">
        <w:rPr>
          <w:rFonts w:ascii="Times New Roman" w:hAnsi="Times New Roman" w:cs="Times New Roman"/>
          <w:color w:val="000000" w:themeColor="text1"/>
          <w:spacing w:val="-12"/>
        </w:rPr>
        <w:t xml:space="preserve"> </w:t>
      </w:r>
      <w:r w:rsidRPr="00607244">
        <w:rPr>
          <w:rFonts w:ascii="Times New Roman" w:hAnsi="Times New Roman" w:cs="Times New Roman"/>
          <w:color w:val="000000" w:themeColor="text1"/>
        </w:rPr>
        <w:t>right to a speedy trial and prolong justice for both the accused and the victims.</w:t>
      </w:r>
    </w:p>
    <w:p w:rsidR="00607244" w:rsidRPr="00607244" w:rsidRDefault="00607244" w:rsidP="00607244">
      <w:pPr>
        <w:pStyle w:val="ListParagraph"/>
        <w:widowControl w:val="0"/>
        <w:numPr>
          <w:ilvl w:val="1"/>
          <w:numId w:val="50"/>
        </w:numPr>
        <w:tabs>
          <w:tab w:val="left" w:pos="820"/>
        </w:tabs>
        <w:autoSpaceDE w:val="0"/>
        <w:autoSpaceDN w:val="0"/>
        <w:spacing w:before="1" w:line="276" w:lineRule="auto"/>
        <w:ind w:left="0"/>
        <w:contextualSpacing w:val="0"/>
        <w:jc w:val="both"/>
        <w:rPr>
          <w:rFonts w:ascii="Times New Roman" w:hAnsi="Times New Roman" w:cs="Times New Roman"/>
          <w:color w:val="000000" w:themeColor="text1"/>
        </w:rPr>
      </w:pPr>
      <w:r w:rsidRPr="00607244">
        <w:rPr>
          <w:rFonts w:ascii="Times New Roman" w:hAnsi="Times New Roman" w:cs="Times New Roman"/>
          <w:b/>
          <w:color w:val="000000" w:themeColor="text1"/>
        </w:rPr>
        <w:t>Overcrowded Prisons and Undertrial Detentions</w:t>
      </w:r>
      <w:r w:rsidRPr="00607244">
        <w:rPr>
          <w:rFonts w:ascii="Times New Roman" w:hAnsi="Times New Roman" w:cs="Times New Roman"/>
          <w:color w:val="000000" w:themeColor="text1"/>
        </w:rPr>
        <w:t>: A large portion of the prison population in India consists of undertrial prisoners. Long periods of detention</w:t>
      </w:r>
      <w:r w:rsidRPr="00607244">
        <w:rPr>
          <w:rFonts w:ascii="Times New Roman" w:hAnsi="Times New Roman" w:cs="Times New Roman"/>
          <w:color w:val="000000" w:themeColor="text1"/>
          <w:spacing w:val="-3"/>
        </w:rPr>
        <w:t xml:space="preserve"> </w:t>
      </w:r>
      <w:r w:rsidRPr="00607244">
        <w:rPr>
          <w:rFonts w:ascii="Times New Roman" w:hAnsi="Times New Roman" w:cs="Times New Roman"/>
          <w:color w:val="000000" w:themeColor="text1"/>
        </w:rPr>
        <w:t>before</w:t>
      </w:r>
      <w:r w:rsidRPr="00607244">
        <w:rPr>
          <w:rFonts w:ascii="Times New Roman" w:hAnsi="Times New Roman" w:cs="Times New Roman"/>
          <w:color w:val="000000" w:themeColor="text1"/>
          <w:spacing w:val="-2"/>
        </w:rPr>
        <w:t xml:space="preserve"> </w:t>
      </w:r>
      <w:r w:rsidRPr="00607244">
        <w:rPr>
          <w:rFonts w:ascii="Times New Roman" w:hAnsi="Times New Roman" w:cs="Times New Roman"/>
          <w:color w:val="000000" w:themeColor="text1"/>
        </w:rPr>
        <w:t>trial</w:t>
      </w:r>
      <w:r w:rsidRPr="00607244">
        <w:rPr>
          <w:rFonts w:ascii="Times New Roman" w:hAnsi="Times New Roman" w:cs="Times New Roman"/>
          <w:color w:val="000000" w:themeColor="text1"/>
          <w:spacing w:val="-2"/>
        </w:rPr>
        <w:t xml:space="preserve"> </w:t>
      </w:r>
      <w:r w:rsidRPr="00607244">
        <w:rPr>
          <w:rFonts w:ascii="Times New Roman" w:hAnsi="Times New Roman" w:cs="Times New Roman"/>
          <w:color w:val="000000" w:themeColor="text1"/>
        </w:rPr>
        <w:t>compromise</w:t>
      </w:r>
      <w:r w:rsidRPr="00607244">
        <w:rPr>
          <w:rFonts w:ascii="Times New Roman" w:hAnsi="Times New Roman" w:cs="Times New Roman"/>
          <w:color w:val="000000" w:themeColor="text1"/>
          <w:spacing w:val="-2"/>
        </w:rPr>
        <w:t xml:space="preserve"> </w:t>
      </w:r>
      <w:r w:rsidRPr="00607244">
        <w:rPr>
          <w:rFonts w:ascii="Times New Roman" w:hAnsi="Times New Roman" w:cs="Times New Roman"/>
          <w:color w:val="000000" w:themeColor="text1"/>
        </w:rPr>
        <w:t>their</w:t>
      </w:r>
      <w:r w:rsidRPr="00607244">
        <w:rPr>
          <w:rFonts w:ascii="Times New Roman" w:hAnsi="Times New Roman" w:cs="Times New Roman"/>
          <w:color w:val="000000" w:themeColor="text1"/>
          <w:spacing w:val="-4"/>
        </w:rPr>
        <w:t xml:space="preserve"> </w:t>
      </w:r>
      <w:r w:rsidRPr="00607244">
        <w:rPr>
          <w:rFonts w:ascii="Times New Roman" w:hAnsi="Times New Roman" w:cs="Times New Roman"/>
          <w:color w:val="000000" w:themeColor="text1"/>
        </w:rPr>
        <w:t>right</w:t>
      </w:r>
      <w:r w:rsidRPr="00607244">
        <w:rPr>
          <w:rFonts w:ascii="Times New Roman" w:hAnsi="Times New Roman" w:cs="Times New Roman"/>
          <w:color w:val="000000" w:themeColor="text1"/>
          <w:spacing w:val="-3"/>
        </w:rPr>
        <w:t xml:space="preserve"> </w:t>
      </w:r>
      <w:r w:rsidRPr="00607244">
        <w:rPr>
          <w:rFonts w:ascii="Times New Roman" w:hAnsi="Times New Roman" w:cs="Times New Roman"/>
          <w:color w:val="000000" w:themeColor="text1"/>
        </w:rPr>
        <w:t>to</w:t>
      </w:r>
      <w:r w:rsidRPr="00607244">
        <w:rPr>
          <w:rFonts w:ascii="Times New Roman" w:hAnsi="Times New Roman" w:cs="Times New Roman"/>
          <w:color w:val="000000" w:themeColor="text1"/>
          <w:spacing w:val="-2"/>
        </w:rPr>
        <w:t xml:space="preserve"> </w:t>
      </w:r>
      <w:r w:rsidRPr="00607244">
        <w:rPr>
          <w:rFonts w:ascii="Times New Roman" w:hAnsi="Times New Roman" w:cs="Times New Roman"/>
          <w:color w:val="000000" w:themeColor="text1"/>
        </w:rPr>
        <w:t>liberty</w:t>
      </w:r>
      <w:r w:rsidRPr="00607244">
        <w:rPr>
          <w:rFonts w:ascii="Times New Roman" w:hAnsi="Times New Roman" w:cs="Times New Roman"/>
          <w:color w:val="000000" w:themeColor="text1"/>
          <w:spacing w:val="-2"/>
        </w:rPr>
        <w:t xml:space="preserve"> </w:t>
      </w:r>
      <w:r w:rsidRPr="00607244">
        <w:rPr>
          <w:rFonts w:ascii="Times New Roman" w:hAnsi="Times New Roman" w:cs="Times New Roman"/>
          <w:color w:val="000000" w:themeColor="text1"/>
        </w:rPr>
        <w:t>under</w:t>
      </w:r>
      <w:r w:rsidRPr="00607244">
        <w:rPr>
          <w:rFonts w:ascii="Times New Roman" w:hAnsi="Times New Roman" w:cs="Times New Roman"/>
          <w:color w:val="000000" w:themeColor="text1"/>
          <w:spacing w:val="-2"/>
        </w:rPr>
        <w:t xml:space="preserve"> </w:t>
      </w:r>
      <w:r w:rsidRPr="00607244">
        <w:rPr>
          <w:rFonts w:ascii="Times New Roman" w:hAnsi="Times New Roman" w:cs="Times New Roman"/>
          <w:color w:val="000000" w:themeColor="text1"/>
        </w:rPr>
        <w:t>Article</w:t>
      </w:r>
      <w:r w:rsidRPr="00607244">
        <w:rPr>
          <w:rFonts w:ascii="Times New Roman" w:hAnsi="Times New Roman" w:cs="Times New Roman"/>
          <w:color w:val="000000" w:themeColor="text1"/>
          <w:spacing w:val="-3"/>
        </w:rPr>
        <w:t xml:space="preserve"> </w:t>
      </w:r>
      <w:r w:rsidRPr="00607244">
        <w:rPr>
          <w:rFonts w:ascii="Times New Roman" w:hAnsi="Times New Roman" w:cs="Times New Roman"/>
          <w:color w:val="000000" w:themeColor="text1"/>
        </w:rPr>
        <w:t>21</w:t>
      </w:r>
      <w:r w:rsidRPr="00607244">
        <w:rPr>
          <w:rFonts w:ascii="Times New Roman" w:hAnsi="Times New Roman" w:cs="Times New Roman"/>
          <w:color w:val="000000" w:themeColor="text1"/>
          <w:spacing w:val="-4"/>
        </w:rPr>
        <w:t xml:space="preserve"> </w:t>
      </w:r>
      <w:r w:rsidRPr="00607244">
        <w:rPr>
          <w:rFonts w:ascii="Times New Roman" w:hAnsi="Times New Roman" w:cs="Times New Roman"/>
          <w:color w:val="000000" w:themeColor="text1"/>
        </w:rPr>
        <w:t>and the principles of fair trial.</w:t>
      </w:r>
    </w:p>
    <w:p w:rsidR="00607244" w:rsidRPr="00607244" w:rsidRDefault="00607244" w:rsidP="00607244">
      <w:pPr>
        <w:pStyle w:val="ListParagraph"/>
        <w:tabs>
          <w:tab w:val="left" w:pos="820"/>
        </w:tabs>
        <w:spacing w:before="1" w:line="276" w:lineRule="auto"/>
        <w:ind w:left="0"/>
        <w:jc w:val="both"/>
        <w:rPr>
          <w:rFonts w:ascii="Times New Roman" w:hAnsi="Times New Roman" w:cs="Times New Roman"/>
          <w:color w:val="000000" w:themeColor="text1"/>
        </w:rPr>
      </w:pPr>
    </w:p>
    <w:p w:rsidR="00607244" w:rsidRPr="00607244" w:rsidRDefault="00607244" w:rsidP="00607244">
      <w:pPr>
        <w:pStyle w:val="Heading1"/>
        <w:spacing w:before="279"/>
        <w:rPr>
          <w:rFonts w:ascii="Times New Roman" w:hAnsi="Times New Roman" w:cs="Times New Roman"/>
          <w:color w:val="000000" w:themeColor="text1"/>
          <w:sz w:val="24"/>
          <w:szCs w:val="24"/>
        </w:rPr>
      </w:pPr>
      <w:r w:rsidRPr="00607244">
        <w:rPr>
          <w:rFonts w:ascii="Times New Roman" w:hAnsi="Times New Roman" w:cs="Times New Roman"/>
          <w:color w:val="000000" w:themeColor="text1"/>
          <w:spacing w:val="-2"/>
          <w:sz w:val="24"/>
          <w:szCs w:val="24"/>
        </w:rPr>
        <w:t>Conclu</w:t>
      </w:r>
      <w:bookmarkStart w:id="0" w:name="_GoBack"/>
      <w:bookmarkEnd w:id="0"/>
      <w:r w:rsidRPr="00607244">
        <w:rPr>
          <w:rFonts w:ascii="Times New Roman" w:hAnsi="Times New Roman" w:cs="Times New Roman"/>
          <w:color w:val="000000" w:themeColor="text1"/>
          <w:spacing w:val="-2"/>
          <w:sz w:val="24"/>
          <w:szCs w:val="24"/>
        </w:rPr>
        <w:t>sion</w:t>
      </w:r>
    </w:p>
    <w:p w:rsidR="00607244" w:rsidRPr="00607244" w:rsidRDefault="00607244" w:rsidP="00607244">
      <w:pPr>
        <w:pStyle w:val="BodyText"/>
        <w:spacing w:before="339" w:line="276" w:lineRule="auto"/>
        <w:ind w:right="0"/>
        <w:rPr>
          <w:color w:val="000000" w:themeColor="text1"/>
        </w:rPr>
      </w:pPr>
      <w:r w:rsidRPr="00607244">
        <w:rPr>
          <w:color w:val="000000" w:themeColor="text1"/>
        </w:rPr>
        <w:t>The</w:t>
      </w:r>
      <w:r w:rsidRPr="00607244">
        <w:rPr>
          <w:color w:val="000000" w:themeColor="text1"/>
          <w:spacing w:val="-12"/>
        </w:rPr>
        <w:t xml:space="preserve"> </w:t>
      </w:r>
      <w:r w:rsidRPr="00607244">
        <w:rPr>
          <w:color w:val="000000" w:themeColor="text1"/>
        </w:rPr>
        <w:t>right</w:t>
      </w:r>
      <w:r w:rsidRPr="00607244">
        <w:rPr>
          <w:color w:val="000000" w:themeColor="text1"/>
          <w:spacing w:val="-13"/>
        </w:rPr>
        <w:t xml:space="preserve"> </w:t>
      </w:r>
      <w:r w:rsidRPr="00607244">
        <w:rPr>
          <w:color w:val="000000" w:themeColor="text1"/>
        </w:rPr>
        <w:t>to</w:t>
      </w:r>
      <w:r w:rsidRPr="00607244">
        <w:rPr>
          <w:color w:val="000000" w:themeColor="text1"/>
          <w:spacing w:val="-12"/>
        </w:rPr>
        <w:t xml:space="preserve"> </w:t>
      </w:r>
      <w:r w:rsidRPr="00607244">
        <w:rPr>
          <w:color w:val="000000" w:themeColor="text1"/>
        </w:rPr>
        <w:t>a</w:t>
      </w:r>
      <w:r w:rsidRPr="00607244">
        <w:rPr>
          <w:color w:val="000000" w:themeColor="text1"/>
          <w:spacing w:val="-12"/>
        </w:rPr>
        <w:t xml:space="preserve"> </w:t>
      </w:r>
      <w:r w:rsidRPr="00607244">
        <w:rPr>
          <w:color w:val="000000" w:themeColor="text1"/>
        </w:rPr>
        <w:t>fair</w:t>
      </w:r>
      <w:r w:rsidRPr="00607244">
        <w:rPr>
          <w:color w:val="000000" w:themeColor="text1"/>
          <w:spacing w:val="-12"/>
        </w:rPr>
        <w:t xml:space="preserve"> </w:t>
      </w:r>
      <w:r w:rsidRPr="00607244">
        <w:rPr>
          <w:color w:val="000000" w:themeColor="text1"/>
        </w:rPr>
        <w:t>trial</w:t>
      </w:r>
      <w:r w:rsidRPr="00607244">
        <w:rPr>
          <w:color w:val="000000" w:themeColor="text1"/>
          <w:spacing w:val="-12"/>
        </w:rPr>
        <w:t xml:space="preserve"> </w:t>
      </w:r>
      <w:r w:rsidRPr="00607244">
        <w:rPr>
          <w:color w:val="000000" w:themeColor="text1"/>
        </w:rPr>
        <w:t>under</w:t>
      </w:r>
      <w:r w:rsidRPr="00607244">
        <w:rPr>
          <w:color w:val="000000" w:themeColor="text1"/>
          <w:spacing w:val="-12"/>
        </w:rPr>
        <w:t xml:space="preserve"> </w:t>
      </w:r>
      <w:r w:rsidRPr="00607244">
        <w:rPr>
          <w:color w:val="000000" w:themeColor="text1"/>
        </w:rPr>
        <w:t>Article</w:t>
      </w:r>
      <w:r w:rsidRPr="00607244">
        <w:rPr>
          <w:color w:val="000000" w:themeColor="text1"/>
          <w:spacing w:val="-12"/>
        </w:rPr>
        <w:t xml:space="preserve"> </w:t>
      </w:r>
      <w:r w:rsidRPr="00607244">
        <w:rPr>
          <w:color w:val="000000" w:themeColor="text1"/>
        </w:rPr>
        <w:t>21</w:t>
      </w:r>
      <w:r w:rsidRPr="00607244">
        <w:rPr>
          <w:color w:val="000000" w:themeColor="text1"/>
          <w:spacing w:val="-11"/>
        </w:rPr>
        <w:t xml:space="preserve"> </w:t>
      </w:r>
      <w:r w:rsidRPr="00607244">
        <w:rPr>
          <w:color w:val="000000" w:themeColor="text1"/>
        </w:rPr>
        <w:t>is</w:t>
      </w:r>
      <w:r w:rsidRPr="00607244">
        <w:rPr>
          <w:color w:val="000000" w:themeColor="text1"/>
          <w:spacing w:val="-11"/>
        </w:rPr>
        <w:t xml:space="preserve"> </w:t>
      </w:r>
      <w:r w:rsidRPr="00607244">
        <w:rPr>
          <w:color w:val="000000" w:themeColor="text1"/>
        </w:rPr>
        <w:t>a</w:t>
      </w:r>
      <w:r w:rsidRPr="00607244">
        <w:rPr>
          <w:color w:val="000000" w:themeColor="text1"/>
          <w:spacing w:val="-12"/>
        </w:rPr>
        <w:t xml:space="preserve"> </w:t>
      </w:r>
      <w:r w:rsidRPr="00607244">
        <w:rPr>
          <w:color w:val="000000" w:themeColor="text1"/>
        </w:rPr>
        <w:t>cornerstone</w:t>
      </w:r>
      <w:r w:rsidRPr="00607244">
        <w:rPr>
          <w:color w:val="000000" w:themeColor="text1"/>
          <w:spacing w:val="-13"/>
        </w:rPr>
        <w:t xml:space="preserve"> </w:t>
      </w:r>
      <w:r w:rsidRPr="00607244">
        <w:rPr>
          <w:color w:val="000000" w:themeColor="text1"/>
        </w:rPr>
        <w:t>of</w:t>
      </w:r>
      <w:r w:rsidRPr="00607244">
        <w:rPr>
          <w:color w:val="000000" w:themeColor="text1"/>
          <w:spacing w:val="-11"/>
        </w:rPr>
        <w:t xml:space="preserve"> </w:t>
      </w:r>
      <w:r w:rsidRPr="00607244">
        <w:rPr>
          <w:color w:val="000000" w:themeColor="text1"/>
        </w:rPr>
        <w:t>the</w:t>
      </w:r>
      <w:r w:rsidRPr="00607244">
        <w:rPr>
          <w:color w:val="000000" w:themeColor="text1"/>
          <w:spacing w:val="-12"/>
        </w:rPr>
        <w:t xml:space="preserve"> </w:t>
      </w:r>
      <w:r w:rsidRPr="00607244">
        <w:rPr>
          <w:color w:val="000000" w:themeColor="text1"/>
        </w:rPr>
        <w:t>Indian</w:t>
      </w:r>
      <w:r w:rsidRPr="00607244">
        <w:rPr>
          <w:color w:val="000000" w:themeColor="text1"/>
          <w:spacing w:val="-13"/>
        </w:rPr>
        <w:t xml:space="preserve"> </w:t>
      </w:r>
      <w:r w:rsidRPr="00607244">
        <w:rPr>
          <w:color w:val="000000" w:themeColor="text1"/>
        </w:rPr>
        <w:t>justice</w:t>
      </w:r>
      <w:r w:rsidRPr="00607244">
        <w:rPr>
          <w:color w:val="000000" w:themeColor="text1"/>
          <w:spacing w:val="-13"/>
        </w:rPr>
        <w:t xml:space="preserve"> </w:t>
      </w:r>
      <w:r w:rsidRPr="00607244">
        <w:rPr>
          <w:color w:val="000000" w:themeColor="text1"/>
        </w:rPr>
        <w:t>system, embodying</w:t>
      </w:r>
      <w:r w:rsidRPr="00607244">
        <w:rPr>
          <w:color w:val="000000" w:themeColor="text1"/>
          <w:spacing w:val="-14"/>
        </w:rPr>
        <w:t xml:space="preserve"> </w:t>
      </w:r>
      <w:r w:rsidRPr="00607244">
        <w:rPr>
          <w:color w:val="000000" w:themeColor="text1"/>
        </w:rPr>
        <w:t>the</w:t>
      </w:r>
      <w:r w:rsidRPr="00607244">
        <w:rPr>
          <w:color w:val="000000" w:themeColor="text1"/>
          <w:spacing w:val="-12"/>
        </w:rPr>
        <w:t xml:space="preserve"> </w:t>
      </w:r>
      <w:r w:rsidRPr="00607244">
        <w:rPr>
          <w:color w:val="000000" w:themeColor="text1"/>
        </w:rPr>
        <w:t>principles</w:t>
      </w:r>
      <w:r w:rsidRPr="00607244">
        <w:rPr>
          <w:color w:val="000000" w:themeColor="text1"/>
          <w:spacing w:val="-13"/>
        </w:rPr>
        <w:t xml:space="preserve"> </w:t>
      </w:r>
      <w:r w:rsidRPr="00607244">
        <w:rPr>
          <w:color w:val="000000" w:themeColor="text1"/>
        </w:rPr>
        <w:t>of</w:t>
      </w:r>
      <w:r w:rsidRPr="00607244">
        <w:rPr>
          <w:color w:val="000000" w:themeColor="text1"/>
          <w:spacing w:val="-13"/>
        </w:rPr>
        <w:t xml:space="preserve"> </w:t>
      </w:r>
      <w:r w:rsidRPr="00607244">
        <w:rPr>
          <w:color w:val="000000" w:themeColor="text1"/>
        </w:rPr>
        <w:t>due</w:t>
      </w:r>
      <w:r w:rsidRPr="00607244">
        <w:rPr>
          <w:color w:val="000000" w:themeColor="text1"/>
          <w:spacing w:val="-14"/>
        </w:rPr>
        <w:t xml:space="preserve"> </w:t>
      </w:r>
      <w:r w:rsidRPr="00607244">
        <w:rPr>
          <w:color w:val="000000" w:themeColor="text1"/>
        </w:rPr>
        <w:t>process,</w:t>
      </w:r>
      <w:r w:rsidRPr="00607244">
        <w:rPr>
          <w:color w:val="000000" w:themeColor="text1"/>
          <w:spacing w:val="-14"/>
        </w:rPr>
        <w:t xml:space="preserve"> </w:t>
      </w:r>
      <w:r w:rsidRPr="00607244">
        <w:rPr>
          <w:color w:val="000000" w:themeColor="text1"/>
        </w:rPr>
        <w:t>equality,</w:t>
      </w:r>
      <w:r w:rsidRPr="00607244">
        <w:rPr>
          <w:color w:val="000000" w:themeColor="text1"/>
          <w:spacing w:val="-15"/>
        </w:rPr>
        <w:t xml:space="preserve"> </w:t>
      </w:r>
      <w:r w:rsidRPr="00607244">
        <w:rPr>
          <w:color w:val="000000" w:themeColor="text1"/>
        </w:rPr>
        <w:t>and</w:t>
      </w:r>
      <w:r w:rsidRPr="00607244">
        <w:rPr>
          <w:color w:val="000000" w:themeColor="text1"/>
          <w:spacing w:val="-15"/>
        </w:rPr>
        <w:t xml:space="preserve"> </w:t>
      </w:r>
      <w:r w:rsidRPr="00607244">
        <w:rPr>
          <w:color w:val="000000" w:themeColor="text1"/>
        </w:rPr>
        <w:t>individual</w:t>
      </w:r>
      <w:r w:rsidRPr="00607244">
        <w:rPr>
          <w:color w:val="000000" w:themeColor="text1"/>
          <w:spacing w:val="-14"/>
        </w:rPr>
        <w:t xml:space="preserve"> </w:t>
      </w:r>
      <w:r w:rsidRPr="00607244">
        <w:rPr>
          <w:color w:val="000000" w:themeColor="text1"/>
        </w:rPr>
        <w:t>dignity.</w:t>
      </w:r>
      <w:r w:rsidRPr="00607244">
        <w:rPr>
          <w:color w:val="000000" w:themeColor="text1"/>
          <w:spacing w:val="-13"/>
        </w:rPr>
        <w:t xml:space="preserve"> </w:t>
      </w:r>
      <w:r w:rsidRPr="00607244">
        <w:rPr>
          <w:color w:val="000000" w:themeColor="text1"/>
        </w:rPr>
        <w:t>While</w:t>
      </w:r>
      <w:r w:rsidRPr="00607244">
        <w:rPr>
          <w:color w:val="000000" w:themeColor="text1"/>
          <w:spacing w:val="-14"/>
        </w:rPr>
        <w:t xml:space="preserve"> </w:t>
      </w:r>
      <w:r w:rsidRPr="00607244">
        <w:rPr>
          <w:color w:val="000000" w:themeColor="text1"/>
        </w:rPr>
        <w:t>the Indian</w:t>
      </w:r>
      <w:r w:rsidRPr="00607244">
        <w:rPr>
          <w:color w:val="000000" w:themeColor="text1"/>
          <w:spacing w:val="-9"/>
        </w:rPr>
        <w:t xml:space="preserve"> </w:t>
      </w:r>
      <w:r w:rsidRPr="00607244">
        <w:rPr>
          <w:color w:val="000000" w:themeColor="text1"/>
        </w:rPr>
        <w:t>judiciary</w:t>
      </w:r>
      <w:r w:rsidRPr="00607244">
        <w:rPr>
          <w:color w:val="000000" w:themeColor="text1"/>
          <w:spacing w:val="-10"/>
        </w:rPr>
        <w:t xml:space="preserve"> </w:t>
      </w:r>
      <w:r w:rsidRPr="00607244">
        <w:rPr>
          <w:color w:val="000000" w:themeColor="text1"/>
        </w:rPr>
        <w:t>has</w:t>
      </w:r>
      <w:r w:rsidRPr="00607244">
        <w:rPr>
          <w:color w:val="000000" w:themeColor="text1"/>
          <w:spacing w:val="-8"/>
        </w:rPr>
        <w:t xml:space="preserve"> </w:t>
      </w:r>
      <w:r w:rsidRPr="00607244">
        <w:rPr>
          <w:color w:val="000000" w:themeColor="text1"/>
        </w:rPr>
        <w:t>played</w:t>
      </w:r>
      <w:r w:rsidRPr="00607244">
        <w:rPr>
          <w:color w:val="000000" w:themeColor="text1"/>
          <w:spacing w:val="-12"/>
        </w:rPr>
        <w:t xml:space="preserve"> </w:t>
      </w:r>
      <w:r w:rsidRPr="00607244">
        <w:rPr>
          <w:color w:val="000000" w:themeColor="text1"/>
        </w:rPr>
        <w:t>a</w:t>
      </w:r>
      <w:r w:rsidRPr="00607244">
        <w:rPr>
          <w:color w:val="000000" w:themeColor="text1"/>
          <w:spacing w:val="-8"/>
        </w:rPr>
        <w:t xml:space="preserve"> </w:t>
      </w:r>
      <w:r w:rsidRPr="00607244">
        <w:rPr>
          <w:color w:val="000000" w:themeColor="text1"/>
        </w:rPr>
        <w:t>crucial</w:t>
      </w:r>
      <w:r w:rsidRPr="00607244">
        <w:rPr>
          <w:color w:val="000000" w:themeColor="text1"/>
          <w:spacing w:val="-10"/>
        </w:rPr>
        <w:t xml:space="preserve"> </w:t>
      </w:r>
      <w:r w:rsidRPr="00607244">
        <w:rPr>
          <w:color w:val="000000" w:themeColor="text1"/>
        </w:rPr>
        <w:t>role</w:t>
      </w:r>
      <w:r w:rsidRPr="00607244">
        <w:rPr>
          <w:color w:val="000000" w:themeColor="text1"/>
          <w:spacing w:val="-11"/>
        </w:rPr>
        <w:t xml:space="preserve"> </w:t>
      </w:r>
      <w:r w:rsidRPr="00607244">
        <w:rPr>
          <w:color w:val="000000" w:themeColor="text1"/>
        </w:rPr>
        <w:t>in</w:t>
      </w:r>
      <w:r w:rsidRPr="00607244">
        <w:rPr>
          <w:color w:val="000000" w:themeColor="text1"/>
          <w:spacing w:val="-11"/>
        </w:rPr>
        <w:t xml:space="preserve"> </w:t>
      </w:r>
      <w:r w:rsidRPr="00607244">
        <w:rPr>
          <w:color w:val="000000" w:themeColor="text1"/>
        </w:rPr>
        <w:t>interpreting</w:t>
      </w:r>
      <w:r w:rsidRPr="00607244">
        <w:rPr>
          <w:color w:val="000000" w:themeColor="text1"/>
          <w:spacing w:val="-11"/>
        </w:rPr>
        <w:t xml:space="preserve"> </w:t>
      </w:r>
      <w:r w:rsidRPr="00607244">
        <w:rPr>
          <w:color w:val="000000" w:themeColor="text1"/>
        </w:rPr>
        <w:t>and</w:t>
      </w:r>
      <w:r w:rsidRPr="00607244">
        <w:rPr>
          <w:color w:val="000000" w:themeColor="text1"/>
          <w:spacing w:val="-9"/>
        </w:rPr>
        <w:t xml:space="preserve"> </w:t>
      </w:r>
      <w:r w:rsidRPr="00607244">
        <w:rPr>
          <w:color w:val="000000" w:themeColor="text1"/>
        </w:rPr>
        <w:t>expanding</w:t>
      </w:r>
      <w:r w:rsidRPr="00607244">
        <w:rPr>
          <w:color w:val="000000" w:themeColor="text1"/>
          <w:spacing w:val="-12"/>
        </w:rPr>
        <w:t xml:space="preserve"> </w:t>
      </w:r>
      <w:r w:rsidRPr="00607244">
        <w:rPr>
          <w:color w:val="000000" w:themeColor="text1"/>
        </w:rPr>
        <w:t>these</w:t>
      </w:r>
      <w:r w:rsidRPr="00607244">
        <w:rPr>
          <w:color w:val="000000" w:themeColor="text1"/>
          <w:spacing w:val="-11"/>
        </w:rPr>
        <w:t xml:space="preserve"> </w:t>
      </w:r>
      <w:r w:rsidRPr="00607244">
        <w:rPr>
          <w:color w:val="000000" w:themeColor="text1"/>
        </w:rPr>
        <w:t>rights, challenges such as judicial delays, prison overcrowding, and quality of legal aid continue to impede full realization. Addressing these issues requires systemic reforms,</w:t>
      </w:r>
      <w:r w:rsidRPr="00607244">
        <w:rPr>
          <w:color w:val="000000" w:themeColor="text1"/>
          <w:spacing w:val="-8"/>
        </w:rPr>
        <w:t xml:space="preserve"> </w:t>
      </w:r>
      <w:r w:rsidRPr="00607244">
        <w:rPr>
          <w:color w:val="000000" w:themeColor="text1"/>
        </w:rPr>
        <w:t>improved</w:t>
      </w:r>
      <w:r w:rsidRPr="00607244">
        <w:rPr>
          <w:color w:val="000000" w:themeColor="text1"/>
          <w:spacing w:val="-8"/>
        </w:rPr>
        <w:t xml:space="preserve"> </w:t>
      </w:r>
      <w:r w:rsidRPr="00607244">
        <w:rPr>
          <w:color w:val="000000" w:themeColor="text1"/>
        </w:rPr>
        <w:t>legal</w:t>
      </w:r>
      <w:r w:rsidRPr="00607244">
        <w:rPr>
          <w:color w:val="000000" w:themeColor="text1"/>
          <w:spacing w:val="-8"/>
        </w:rPr>
        <w:t xml:space="preserve"> </w:t>
      </w:r>
      <w:r w:rsidRPr="00607244">
        <w:rPr>
          <w:color w:val="000000" w:themeColor="text1"/>
        </w:rPr>
        <w:t>aid</w:t>
      </w:r>
      <w:r w:rsidRPr="00607244">
        <w:rPr>
          <w:color w:val="000000" w:themeColor="text1"/>
          <w:spacing w:val="-8"/>
        </w:rPr>
        <w:t xml:space="preserve"> </w:t>
      </w:r>
      <w:r w:rsidRPr="00607244">
        <w:rPr>
          <w:color w:val="000000" w:themeColor="text1"/>
        </w:rPr>
        <w:t>services,</w:t>
      </w:r>
      <w:r w:rsidRPr="00607244">
        <w:rPr>
          <w:color w:val="000000" w:themeColor="text1"/>
          <w:spacing w:val="-8"/>
        </w:rPr>
        <w:t xml:space="preserve"> </w:t>
      </w:r>
      <w:r w:rsidRPr="00607244">
        <w:rPr>
          <w:color w:val="000000" w:themeColor="text1"/>
        </w:rPr>
        <w:t>and</w:t>
      </w:r>
      <w:r w:rsidRPr="00607244">
        <w:rPr>
          <w:color w:val="000000" w:themeColor="text1"/>
          <w:spacing w:val="-8"/>
        </w:rPr>
        <w:t xml:space="preserve"> </w:t>
      </w:r>
      <w:r w:rsidRPr="00607244">
        <w:rPr>
          <w:color w:val="000000" w:themeColor="text1"/>
        </w:rPr>
        <w:t>adherence</w:t>
      </w:r>
      <w:r w:rsidRPr="00607244">
        <w:rPr>
          <w:color w:val="000000" w:themeColor="text1"/>
          <w:spacing w:val="-8"/>
        </w:rPr>
        <w:t xml:space="preserve"> </w:t>
      </w:r>
      <w:r w:rsidRPr="00607244">
        <w:rPr>
          <w:color w:val="000000" w:themeColor="text1"/>
        </w:rPr>
        <w:t>to</w:t>
      </w:r>
      <w:r w:rsidRPr="00607244">
        <w:rPr>
          <w:color w:val="000000" w:themeColor="text1"/>
          <w:spacing w:val="-7"/>
        </w:rPr>
        <w:t xml:space="preserve"> </w:t>
      </w:r>
      <w:r w:rsidRPr="00607244">
        <w:rPr>
          <w:color w:val="000000" w:themeColor="text1"/>
        </w:rPr>
        <w:t>fair</w:t>
      </w:r>
      <w:r w:rsidRPr="00607244">
        <w:rPr>
          <w:color w:val="000000" w:themeColor="text1"/>
          <w:spacing w:val="-7"/>
        </w:rPr>
        <w:t xml:space="preserve"> </w:t>
      </w:r>
      <w:r w:rsidRPr="00607244">
        <w:rPr>
          <w:color w:val="000000" w:themeColor="text1"/>
        </w:rPr>
        <w:t>trial</w:t>
      </w:r>
      <w:r w:rsidRPr="00607244">
        <w:rPr>
          <w:color w:val="000000" w:themeColor="text1"/>
          <w:spacing w:val="-9"/>
        </w:rPr>
        <w:t xml:space="preserve"> </w:t>
      </w:r>
      <w:r w:rsidRPr="00607244">
        <w:rPr>
          <w:color w:val="000000" w:themeColor="text1"/>
        </w:rPr>
        <w:t>principles.</w:t>
      </w:r>
      <w:r w:rsidRPr="00607244">
        <w:rPr>
          <w:color w:val="000000" w:themeColor="text1"/>
          <w:spacing w:val="-6"/>
        </w:rPr>
        <w:t xml:space="preserve"> </w:t>
      </w:r>
      <w:r w:rsidRPr="00607244">
        <w:rPr>
          <w:color w:val="000000" w:themeColor="text1"/>
        </w:rPr>
        <w:t>As</w:t>
      </w:r>
      <w:r w:rsidRPr="00607244">
        <w:rPr>
          <w:color w:val="000000" w:themeColor="text1"/>
          <w:spacing w:val="-6"/>
        </w:rPr>
        <w:t xml:space="preserve"> </w:t>
      </w:r>
      <w:r w:rsidRPr="00607244">
        <w:rPr>
          <w:color w:val="000000" w:themeColor="text1"/>
          <w:spacing w:val="-2"/>
        </w:rPr>
        <w:t>India</w:t>
      </w:r>
    </w:p>
    <w:p w:rsidR="00607244" w:rsidRPr="00607244" w:rsidRDefault="00607244" w:rsidP="00607244">
      <w:pPr>
        <w:pStyle w:val="BodyText"/>
        <w:spacing w:before="22" w:line="273" w:lineRule="auto"/>
        <w:ind w:right="0"/>
        <w:jc w:val="left"/>
        <w:rPr>
          <w:color w:val="000000" w:themeColor="text1"/>
        </w:rPr>
      </w:pPr>
      <w:r w:rsidRPr="00607244">
        <w:rPr>
          <w:color w:val="000000" w:themeColor="text1"/>
        </w:rPr>
        <w:t xml:space="preserve">progresses, the preservation and strengthening of fair trial rights under Article 21 </w:t>
      </w:r>
      <w:r w:rsidRPr="00607244">
        <w:rPr>
          <w:color w:val="000000" w:themeColor="text1"/>
          <w:spacing w:val="-2"/>
        </w:rPr>
        <w:t>remain</w:t>
      </w:r>
      <w:r w:rsidRPr="00607244">
        <w:rPr>
          <w:color w:val="000000" w:themeColor="text1"/>
          <w:spacing w:val="-12"/>
        </w:rPr>
        <w:t xml:space="preserve"> </w:t>
      </w:r>
      <w:r w:rsidRPr="00607244">
        <w:rPr>
          <w:color w:val="000000" w:themeColor="text1"/>
          <w:spacing w:val="-2"/>
        </w:rPr>
        <w:t>essential</w:t>
      </w:r>
      <w:r w:rsidRPr="00607244">
        <w:rPr>
          <w:color w:val="000000" w:themeColor="text1"/>
          <w:spacing w:val="-8"/>
        </w:rPr>
        <w:t xml:space="preserve"> </w:t>
      </w:r>
      <w:r w:rsidRPr="00607244">
        <w:rPr>
          <w:color w:val="000000" w:themeColor="text1"/>
          <w:spacing w:val="-2"/>
        </w:rPr>
        <w:t>to</w:t>
      </w:r>
      <w:r w:rsidRPr="00607244">
        <w:rPr>
          <w:color w:val="000000" w:themeColor="text1"/>
          <w:spacing w:val="-8"/>
        </w:rPr>
        <w:t xml:space="preserve"> </w:t>
      </w:r>
      <w:r w:rsidRPr="00607244">
        <w:rPr>
          <w:color w:val="000000" w:themeColor="text1"/>
          <w:spacing w:val="-2"/>
        </w:rPr>
        <w:t>ensure</w:t>
      </w:r>
      <w:r w:rsidRPr="00607244">
        <w:rPr>
          <w:color w:val="000000" w:themeColor="text1"/>
          <w:spacing w:val="-8"/>
        </w:rPr>
        <w:t xml:space="preserve"> </w:t>
      </w:r>
      <w:r w:rsidRPr="00607244">
        <w:rPr>
          <w:color w:val="000000" w:themeColor="text1"/>
          <w:spacing w:val="-2"/>
        </w:rPr>
        <w:t>justice,</w:t>
      </w:r>
      <w:r w:rsidRPr="00607244">
        <w:rPr>
          <w:color w:val="000000" w:themeColor="text1"/>
          <w:spacing w:val="-6"/>
        </w:rPr>
        <w:t xml:space="preserve"> </w:t>
      </w:r>
      <w:r w:rsidRPr="00607244">
        <w:rPr>
          <w:color w:val="000000" w:themeColor="text1"/>
          <w:spacing w:val="-2"/>
        </w:rPr>
        <w:t>accountability,</w:t>
      </w:r>
      <w:r w:rsidRPr="00607244">
        <w:rPr>
          <w:color w:val="000000" w:themeColor="text1"/>
          <w:spacing w:val="-8"/>
        </w:rPr>
        <w:t xml:space="preserve"> </w:t>
      </w:r>
      <w:r w:rsidRPr="00607244">
        <w:rPr>
          <w:color w:val="000000" w:themeColor="text1"/>
          <w:spacing w:val="-2"/>
        </w:rPr>
        <w:t>and</w:t>
      </w:r>
      <w:r w:rsidRPr="00607244">
        <w:rPr>
          <w:color w:val="000000" w:themeColor="text1"/>
          <w:spacing w:val="-7"/>
        </w:rPr>
        <w:t xml:space="preserve"> </w:t>
      </w:r>
      <w:r w:rsidRPr="00607244">
        <w:rPr>
          <w:color w:val="000000" w:themeColor="text1"/>
          <w:spacing w:val="-2"/>
        </w:rPr>
        <w:t>public</w:t>
      </w:r>
      <w:r w:rsidRPr="00607244">
        <w:rPr>
          <w:color w:val="000000" w:themeColor="text1"/>
          <w:spacing w:val="-6"/>
        </w:rPr>
        <w:t xml:space="preserve"> </w:t>
      </w:r>
      <w:r w:rsidRPr="00607244">
        <w:rPr>
          <w:color w:val="000000" w:themeColor="text1"/>
          <w:spacing w:val="-2"/>
        </w:rPr>
        <w:t>trust</w:t>
      </w:r>
      <w:r w:rsidRPr="00607244">
        <w:rPr>
          <w:color w:val="000000" w:themeColor="text1"/>
          <w:spacing w:val="-8"/>
        </w:rPr>
        <w:t xml:space="preserve"> </w:t>
      </w:r>
      <w:r w:rsidRPr="00607244">
        <w:rPr>
          <w:color w:val="000000" w:themeColor="text1"/>
          <w:spacing w:val="-2"/>
        </w:rPr>
        <w:t>in</w:t>
      </w:r>
      <w:r w:rsidRPr="00607244">
        <w:rPr>
          <w:color w:val="000000" w:themeColor="text1"/>
          <w:spacing w:val="-6"/>
        </w:rPr>
        <w:t xml:space="preserve"> </w:t>
      </w:r>
      <w:r w:rsidRPr="00607244">
        <w:rPr>
          <w:color w:val="000000" w:themeColor="text1"/>
          <w:spacing w:val="-2"/>
        </w:rPr>
        <w:t>the</w:t>
      </w:r>
      <w:r w:rsidRPr="00607244">
        <w:rPr>
          <w:color w:val="000000" w:themeColor="text1"/>
          <w:spacing w:val="-6"/>
        </w:rPr>
        <w:t xml:space="preserve"> </w:t>
      </w:r>
      <w:r w:rsidRPr="00607244">
        <w:rPr>
          <w:color w:val="000000" w:themeColor="text1"/>
          <w:spacing w:val="-2"/>
        </w:rPr>
        <w:t>rule</w:t>
      </w:r>
      <w:r w:rsidRPr="00607244">
        <w:rPr>
          <w:color w:val="000000" w:themeColor="text1"/>
          <w:spacing w:val="-7"/>
        </w:rPr>
        <w:t xml:space="preserve"> </w:t>
      </w:r>
      <w:r w:rsidRPr="00607244">
        <w:rPr>
          <w:color w:val="000000" w:themeColor="text1"/>
          <w:spacing w:val="-2"/>
        </w:rPr>
        <w:t>of</w:t>
      </w:r>
      <w:r w:rsidRPr="00607244">
        <w:rPr>
          <w:color w:val="000000" w:themeColor="text1"/>
          <w:spacing w:val="-5"/>
        </w:rPr>
        <w:t xml:space="preserve"> </w:t>
      </w:r>
      <w:r w:rsidRPr="00607244">
        <w:rPr>
          <w:color w:val="000000" w:themeColor="text1"/>
          <w:spacing w:val="-4"/>
        </w:rPr>
        <w:t>law.</w:t>
      </w:r>
    </w:p>
    <w:p w:rsidR="00607244" w:rsidRPr="00607244" w:rsidRDefault="00607244" w:rsidP="00607244">
      <w:pPr>
        <w:pStyle w:val="Heading1"/>
        <w:spacing w:before="285"/>
        <w:rPr>
          <w:rFonts w:ascii="Times New Roman" w:hAnsi="Times New Roman" w:cs="Times New Roman"/>
          <w:color w:val="000000" w:themeColor="text1"/>
          <w:sz w:val="24"/>
          <w:szCs w:val="24"/>
        </w:rPr>
      </w:pPr>
      <w:r w:rsidRPr="00607244">
        <w:rPr>
          <w:rFonts w:ascii="Times New Roman" w:hAnsi="Times New Roman" w:cs="Times New Roman"/>
          <w:color w:val="000000" w:themeColor="text1"/>
          <w:spacing w:val="-2"/>
          <w:sz w:val="24"/>
          <w:szCs w:val="24"/>
        </w:rPr>
        <w:t>References:</w:t>
      </w:r>
    </w:p>
    <w:p w:rsidR="00607244" w:rsidRPr="00607244" w:rsidRDefault="00607244" w:rsidP="00607244">
      <w:pPr>
        <w:pStyle w:val="ListParagraph"/>
        <w:widowControl w:val="0"/>
        <w:numPr>
          <w:ilvl w:val="2"/>
          <w:numId w:val="50"/>
        </w:numPr>
        <w:tabs>
          <w:tab w:val="left" w:pos="819"/>
        </w:tabs>
        <w:autoSpaceDE w:val="0"/>
        <w:autoSpaceDN w:val="0"/>
        <w:spacing w:before="218"/>
        <w:ind w:left="0" w:hanging="359"/>
        <w:contextualSpacing w:val="0"/>
        <w:rPr>
          <w:rFonts w:ascii="Times New Roman" w:hAnsi="Times New Roman" w:cs="Times New Roman"/>
          <w:color w:val="000000" w:themeColor="text1"/>
        </w:rPr>
      </w:pPr>
      <w:r w:rsidRPr="00607244">
        <w:rPr>
          <w:rFonts w:ascii="Times New Roman" w:hAnsi="Times New Roman" w:cs="Times New Roman"/>
          <w:color w:val="000000" w:themeColor="text1"/>
        </w:rPr>
        <w:t>AIR</w:t>
      </w:r>
      <w:r w:rsidRPr="00607244">
        <w:rPr>
          <w:rFonts w:ascii="Times New Roman" w:hAnsi="Times New Roman" w:cs="Times New Roman"/>
          <w:color w:val="000000" w:themeColor="text1"/>
          <w:spacing w:val="-1"/>
        </w:rPr>
        <w:t xml:space="preserve"> </w:t>
      </w:r>
      <w:r w:rsidRPr="00607244">
        <w:rPr>
          <w:rFonts w:ascii="Times New Roman" w:hAnsi="Times New Roman" w:cs="Times New Roman"/>
          <w:color w:val="000000" w:themeColor="text1"/>
        </w:rPr>
        <w:t>1978</w:t>
      </w:r>
      <w:r w:rsidRPr="00607244">
        <w:rPr>
          <w:rFonts w:ascii="Times New Roman" w:hAnsi="Times New Roman" w:cs="Times New Roman"/>
          <w:color w:val="000000" w:themeColor="text1"/>
          <w:spacing w:val="-1"/>
        </w:rPr>
        <w:t xml:space="preserve"> </w:t>
      </w:r>
      <w:r w:rsidRPr="00607244">
        <w:rPr>
          <w:rFonts w:ascii="Times New Roman" w:hAnsi="Times New Roman" w:cs="Times New Roman"/>
          <w:color w:val="000000" w:themeColor="text1"/>
        </w:rPr>
        <w:t>SC</w:t>
      </w:r>
      <w:r w:rsidRPr="00607244">
        <w:rPr>
          <w:rFonts w:ascii="Times New Roman" w:hAnsi="Times New Roman" w:cs="Times New Roman"/>
          <w:color w:val="000000" w:themeColor="text1"/>
          <w:spacing w:val="-1"/>
        </w:rPr>
        <w:t xml:space="preserve"> </w:t>
      </w:r>
      <w:r w:rsidRPr="00607244">
        <w:rPr>
          <w:rFonts w:ascii="Times New Roman" w:hAnsi="Times New Roman" w:cs="Times New Roman"/>
          <w:color w:val="000000" w:themeColor="text1"/>
          <w:spacing w:val="-5"/>
        </w:rPr>
        <w:t>597</w:t>
      </w:r>
    </w:p>
    <w:p w:rsidR="00607244" w:rsidRPr="00607244" w:rsidRDefault="00607244" w:rsidP="00607244">
      <w:pPr>
        <w:pStyle w:val="ListParagraph"/>
        <w:widowControl w:val="0"/>
        <w:numPr>
          <w:ilvl w:val="2"/>
          <w:numId w:val="50"/>
        </w:numPr>
        <w:tabs>
          <w:tab w:val="left" w:pos="819"/>
        </w:tabs>
        <w:autoSpaceDE w:val="0"/>
        <w:autoSpaceDN w:val="0"/>
        <w:spacing w:before="43"/>
        <w:ind w:left="0" w:hanging="359"/>
        <w:contextualSpacing w:val="0"/>
        <w:rPr>
          <w:rFonts w:ascii="Times New Roman" w:hAnsi="Times New Roman" w:cs="Times New Roman"/>
          <w:color w:val="000000" w:themeColor="text1"/>
        </w:rPr>
      </w:pPr>
      <w:r w:rsidRPr="00607244">
        <w:rPr>
          <w:rFonts w:ascii="Times New Roman" w:hAnsi="Times New Roman" w:cs="Times New Roman"/>
          <w:color w:val="000000" w:themeColor="text1"/>
        </w:rPr>
        <w:t>A.I.R.</w:t>
      </w:r>
      <w:r w:rsidRPr="00607244">
        <w:rPr>
          <w:rFonts w:ascii="Times New Roman" w:hAnsi="Times New Roman" w:cs="Times New Roman"/>
          <w:color w:val="000000" w:themeColor="text1"/>
          <w:spacing w:val="-5"/>
        </w:rPr>
        <w:t xml:space="preserve"> </w:t>
      </w:r>
      <w:r w:rsidRPr="00607244">
        <w:rPr>
          <w:rFonts w:ascii="Times New Roman" w:hAnsi="Times New Roman" w:cs="Times New Roman"/>
          <w:color w:val="000000" w:themeColor="text1"/>
        </w:rPr>
        <w:t>1979 S.C.</w:t>
      </w:r>
      <w:r w:rsidRPr="00607244">
        <w:rPr>
          <w:rFonts w:ascii="Times New Roman" w:hAnsi="Times New Roman" w:cs="Times New Roman"/>
          <w:color w:val="000000" w:themeColor="text1"/>
          <w:spacing w:val="-2"/>
        </w:rPr>
        <w:t xml:space="preserve"> </w:t>
      </w:r>
      <w:r w:rsidRPr="00607244">
        <w:rPr>
          <w:rFonts w:ascii="Times New Roman" w:hAnsi="Times New Roman" w:cs="Times New Roman"/>
          <w:color w:val="000000" w:themeColor="text1"/>
          <w:spacing w:val="-4"/>
        </w:rPr>
        <w:t>1360</w:t>
      </w:r>
    </w:p>
    <w:p w:rsidR="00607244" w:rsidRPr="00607244" w:rsidRDefault="00607244" w:rsidP="00607244">
      <w:pPr>
        <w:pStyle w:val="ListParagraph"/>
        <w:widowControl w:val="0"/>
        <w:numPr>
          <w:ilvl w:val="2"/>
          <w:numId w:val="50"/>
        </w:numPr>
        <w:tabs>
          <w:tab w:val="left" w:pos="819"/>
        </w:tabs>
        <w:autoSpaceDE w:val="0"/>
        <w:autoSpaceDN w:val="0"/>
        <w:spacing w:before="45"/>
        <w:ind w:left="0" w:hanging="359"/>
        <w:contextualSpacing w:val="0"/>
        <w:rPr>
          <w:rFonts w:ascii="Times New Roman" w:hAnsi="Times New Roman" w:cs="Times New Roman"/>
          <w:color w:val="000000" w:themeColor="text1"/>
        </w:rPr>
      </w:pPr>
      <w:r w:rsidRPr="00607244">
        <w:rPr>
          <w:rFonts w:ascii="Times New Roman" w:hAnsi="Times New Roman" w:cs="Times New Roman"/>
          <w:color w:val="000000" w:themeColor="text1"/>
        </w:rPr>
        <w:t>Hussainara</w:t>
      </w:r>
      <w:r w:rsidRPr="00607244">
        <w:rPr>
          <w:rFonts w:ascii="Times New Roman" w:hAnsi="Times New Roman" w:cs="Times New Roman"/>
          <w:color w:val="000000" w:themeColor="text1"/>
          <w:spacing w:val="-2"/>
        </w:rPr>
        <w:t xml:space="preserve"> </w:t>
      </w:r>
      <w:r w:rsidRPr="00607244">
        <w:rPr>
          <w:rFonts w:ascii="Times New Roman" w:hAnsi="Times New Roman" w:cs="Times New Roman"/>
          <w:color w:val="000000" w:themeColor="text1"/>
        </w:rPr>
        <w:t>Khatoon</w:t>
      </w:r>
      <w:r w:rsidRPr="00607244">
        <w:rPr>
          <w:rFonts w:ascii="Times New Roman" w:hAnsi="Times New Roman" w:cs="Times New Roman"/>
          <w:color w:val="000000" w:themeColor="text1"/>
          <w:spacing w:val="-3"/>
        </w:rPr>
        <w:t xml:space="preserve"> </w:t>
      </w:r>
      <w:r w:rsidRPr="00607244">
        <w:rPr>
          <w:rFonts w:ascii="Times New Roman" w:hAnsi="Times New Roman" w:cs="Times New Roman"/>
          <w:color w:val="000000" w:themeColor="text1"/>
        </w:rPr>
        <w:t>V.</w:t>
      </w:r>
      <w:r w:rsidRPr="00607244">
        <w:rPr>
          <w:rFonts w:ascii="Times New Roman" w:hAnsi="Times New Roman" w:cs="Times New Roman"/>
          <w:color w:val="000000" w:themeColor="text1"/>
          <w:spacing w:val="-4"/>
        </w:rPr>
        <w:t xml:space="preserve"> </w:t>
      </w:r>
      <w:r w:rsidRPr="00607244">
        <w:rPr>
          <w:rFonts w:ascii="Times New Roman" w:hAnsi="Times New Roman" w:cs="Times New Roman"/>
          <w:color w:val="000000" w:themeColor="text1"/>
        </w:rPr>
        <w:t>Home</w:t>
      </w:r>
      <w:r w:rsidRPr="00607244">
        <w:rPr>
          <w:rFonts w:ascii="Times New Roman" w:hAnsi="Times New Roman" w:cs="Times New Roman"/>
          <w:color w:val="000000" w:themeColor="text1"/>
          <w:spacing w:val="-1"/>
        </w:rPr>
        <w:t xml:space="preserve"> </w:t>
      </w:r>
      <w:r w:rsidRPr="00607244">
        <w:rPr>
          <w:rFonts w:ascii="Times New Roman" w:hAnsi="Times New Roman" w:cs="Times New Roman"/>
          <w:color w:val="000000" w:themeColor="text1"/>
        </w:rPr>
        <w:t>Secretary,</w:t>
      </w:r>
      <w:r w:rsidRPr="00607244">
        <w:rPr>
          <w:rFonts w:ascii="Times New Roman" w:hAnsi="Times New Roman" w:cs="Times New Roman"/>
          <w:color w:val="000000" w:themeColor="text1"/>
          <w:spacing w:val="-3"/>
        </w:rPr>
        <w:t xml:space="preserve"> </w:t>
      </w:r>
      <w:r w:rsidRPr="00607244">
        <w:rPr>
          <w:rFonts w:ascii="Times New Roman" w:hAnsi="Times New Roman" w:cs="Times New Roman"/>
          <w:color w:val="000000" w:themeColor="text1"/>
        </w:rPr>
        <w:t>State</w:t>
      </w:r>
      <w:r w:rsidRPr="00607244">
        <w:rPr>
          <w:rFonts w:ascii="Times New Roman" w:hAnsi="Times New Roman" w:cs="Times New Roman"/>
          <w:color w:val="000000" w:themeColor="text1"/>
          <w:spacing w:val="-1"/>
        </w:rPr>
        <w:t xml:space="preserve"> </w:t>
      </w:r>
      <w:r w:rsidRPr="00607244">
        <w:rPr>
          <w:rFonts w:ascii="Times New Roman" w:hAnsi="Times New Roman" w:cs="Times New Roman"/>
          <w:color w:val="000000" w:themeColor="text1"/>
        </w:rPr>
        <w:t>of</w:t>
      </w:r>
      <w:r w:rsidRPr="00607244">
        <w:rPr>
          <w:rFonts w:ascii="Times New Roman" w:hAnsi="Times New Roman" w:cs="Times New Roman"/>
          <w:color w:val="000000" w:themeColor="text1"/>
          <w:spacing w:val="-4"/>
        </w:rPr>
        <w:t xml:space="preserve"> </w:t>
      </w:r>
      <w:r w:rsidRPr="00607244">
        <w:rPr>
          <w:rFonts w:ascii="Times New Roman" w:hAnsi="Times New Roman" w:cs="Times New Roman"/>
          <w:color w:val="000000" w:themeColor="text1"/>
        </w:rPr>
        <w:t>Bihar,</w:t>
      </w:r>
      <w:r w:rsidRPr="00607244">
        <w:rPr>
          <w:rFonts w:ascii="Times New Roman" w:hAnsi="Times New Roman" w:cs="Times New Roman"/>
          <w:color w:val="000000" w:themeColor="text1"/>
          <w:spacing w:val="-1"/>
        </w:rPr>
        <w:t xml:space="preserve"> </w:t>
      </w:r>
      <w:r w:rsidRPr="00607244">
        <w:rPr>
          <w:rFonts w:ascii="Times New Roman" w:hAnsi="Times New Roman" w:cs="Times New Roman"/>
          <w:color w:val="000000" w:themeColor="text1"/>
        </w:rPr>
        <w:t>A.I.R.</w:t>
      </w:r>
      <w:r w:rsidRPr="00607244">
        <w:rPr>
          <w:rFonts w:ascii="Times New Roman" w:hAnsi="Times New Roman" w:cs="Times New Roman"/>
          <w:color w:val="000000" w:themeColor="text1"/>
          <w:spacing w:val="-4"/>
        </w:rPr>
        <w:t xml:space="preserve"> </w:t>
      </w:r>
      <w:r w:rsidRPr="00607244">
        <w:rPr>
          <w:rFonts w:ascii="Times New Roman" w:hAnsi="Times New Roman" w:cs="Times New Roman"/>
          <w:color w:val="000000" w:themeColor="text1"/>
        </w:rPr>
        <w:t>1979</w:t>
      </w:r>
      <w:r w:rsidRPr="00607244">
        <w:rPr>
          <w:rFonts w:ascii="Times New Roman" w:hAnsi="Times New Roman" w:cs="Times New Roman"/>
          <w:color w:val="000000" w:themeColor="text1"/>
          <w:spacing w:val="-3"/>
        </w:rPr>
        <w:t xml:space="preserve"> </w:t>
      </w:r>
      <w:r w:rsidRPr="00607244">
        <w:rPr>
          <w:rFonts w:ascii="Times New Roman" w:hAnsi="Times New Roman" w:cs="Times New Roman"/>
          <w:color w:val="000000" w:themeColor="text1"/>
        </w:rPr>
        <w:t>S.C.</w:t>
      </w:r>
      <w:r w:rsidRPr="00607244">
        <w:rPr>
          <w:rFonts w:ascii="Times New Roman" w:hAnsi="Times New Roman" w:cs="Times New Roman"/>
          <w:color w:val="000000" w:themeColor="text1"/>
          <w:spacing w:val="-3"/>
        </w:rPr>
        <w:t xml:space="preserve"> </w:t>
      </w:r>
      <w:r w:rsidRPr="00607244">
        <w:rPr>
          <w:rFonts w:ascii="Times New Roman" w:hAnsi="Times New Roman" w:cs="Times New Roman"/>
          <w:color w:val="000000" w:themeColor="text1"/>
          <w:spacing w:val="-4"/>
        </w:rPr>
        <w:t>1369</w:t>
      </w:r>
    </w:p>
    <w:p w:rsidR="00607244" w:rsidRPr="00607244" w:rsidRDefault="00607244" w:rsidP="00607244">
      <w:pPr>
        <w:pStyle w:val="ListParagraph"/>
        <w:widowControl w:val="0"/>
        <w:numPr>
          <w:ilvl w:val="2"/>
          <w:numId w:val="50"/>
        </w:numPr>
        <w:tabs>
          <w:tab w:val="left" w:pos="819"/>
        </w:tabs>
        <w:autoSpaceDE w:val="0"/>
        <w:autoSpaceDN w:val="0"/>
        <w:spacing w:before="43"/>
        <w:ind w:left="0" w:hanging="359"/>
        <w:contextualSpacing w:val="0"/>
        <w:rPr>
          <w:rFonts w:ascii="Times New Roman" w:hAnsi="Times New Roman" w:cs="Times New Roman"/>
          <w:color w:val="000000" w:themeColor="text1"/>
        </w:rPr>
      </w:pPr>
      <w:r w:rsidRPr="00607244">
        <w:rPr>
          <w:rFonts w:ascii="Times New Roman" w:hAnsi="Times New Roman" w:cs="Times New Roman"/>
          <w:color w:val="000000" w:themeColor="text1"/>
        </w:rPr>
        <w:t>A.I.R.</w:t>
      </w:r>
      <w:r w:rsidRPr="00607244">
        <w:rPr>
          <w:rFonts w:ascii="Times New Roman" w:hAnsi="Times New Roman" w:cs="Times New Roman"/>
          <w:color w:val="000000" w:themeColor="text1"/>
          <w:spacing w:val="-5"/>
        </w:rPr>
        <w:t xml:space="preserve"> </w:t>
      </w:r>
      <w:r w:rsidRPr="00607244">
        <w:rPr>
          <w:rFonts w:ascii="Times New Roman" w:hAnsi="Times New Roman" w:cs="Times New Roman"/>
          <w:color w:val="000000" w:themeColor="text1"/>
        </w:rPr>
        <w:t>1978 S.C.</w:t>
      </w:r>
      <w:r w:rsidRPr="00607244">
        <w:rPr>
          <w:rFonts w:ascii="Times New Roman" w:hAnsi="Times New Roman" w:cs="Times New Roman"/>
          <w:color w:val="000000" w:themeColor="text1"/>
          <w:spacing w:val="-2"/>
        </w:rPr>
        <w:t xml:space="preserve"> </w:t>
      </w:r>
      <w:r w:rsidRPr="00607244">
        <w:rPr>
          <w:rFonts w:ascii="Times New Roman" w:hAnsi="Times New Roman" w:cs="Times New Roman"/>
          <w:color w:val="000000" w:themeColor="text1"/>
          <w:spacing w:val="-4"/>
        </w:rPr>
        <w:t>1548</w:t>
      </w:r>
    </w:p>
    <w:p w:rsidR="00607244" w:rsidRPr="00607244" w:rsidRDefault="00607244" w:rsidP="00607244">
      <w:pPr>
        <w:pStyle w:val="ListParagraph"/>
        <w:widowControl w:val="0"/>
        <w:numPr>
          <w:ilvl w:val="2"/>
          <w:numId w:val="50"/>
        </w:numPr>
        <w:tabs>
          <w:tab w:val="left" w:pos="819"/>
        </w:tabs>
        <w:autoSpaceDE w:val="0"/>
        <w:autoSpaceDN w:val="0"/>
        <w:spacing w:before="46"/>
        <w:ind w:left="0" w:hanging="359"/>
        <w:contextualSpacing w:val="0"/>
        <w:rPr>
          <w:rFonts w:ascii="Times New Roman" w:hAnsi="Times New Roman" w:cs="Times New Roman"/>
          <w:color w:val="000000" w:themeColor="text1"/>
        </w:rPr>
      </w:pPr>
      <w:r w:rsidRPr="00607244">
        <w:rPr>
          <w:rFonts w:ascii="Times New Roman" w:hAnsi="Times New Roman" w:cs="Times New Roman"/>
          <w:color w:val="000000" w:themeColor="text1"/>
        </w:rPr>
        <w:t>(1980)1</w:t>
      </w:r>
      <w:r w:rsidRPr="00607244">
        <w:rPr>
          <w:rFonts w:ascii="Times New Roman" w:hAnsi="Times New Roman" w:cs="Times New Roman"/>
          <w:color w:val="000000" w:themeColor="text1"/>
          <w:spacing w:val="-3"/>
        </w:rPr>
        <w:t xml:space="preserve"> </w:t>
      </w:r>
      <w:r w:rsidRPr="00607244">
        <w:rPr>
          <w:rFonts w:ascii="Times New Roman" w:hAnsi="Times New Roman" w:cs="Times New Roman"/>
          <w:color w:val="000000" w:themeColor="text1"/>
        </w:rPr>
        <w:t>S.C.C.</w:t>
      </w:r>
      <w:r w:rsidRPr="00607244">
        <w:rPr>
          <w:rFonts w:ascii="Times New Roman" w:hAnsi="Times New Roman" w:cs="Times New Roman"/>
          <w:color w:val="000000" w:themeColor="text1"/>
          <w:spacing w:val="-3"/>
        </w:rPr>
        <w:t xml:space="preserve"> </w:t>
      </w:r>
      <w:r w:rsidRPr="00607244">
        <w:rPr>
          <w:rFonts w:ascii="Times New Roman" w:hAnsi="Times New Roman" w:cs="Times New Roman"/>
          <w:color w:val="000000" w:themeColor="text1"/>
          <w:spacing w:val="-5"/>
        </w:rPr>
        <w:t>91</w:t>
      </w:r>
    </w:p>
    <w:p w:rsidR="00607244" w:rsidRPr="00607244" w:rsidRDefault="00607244" w:rsidP="00607244">
      <w:pPr>
        <w:pStyle w:val="ListParagraph"/>
        <w:widowControl w:val="0"/>
        <w:numPr>
          <w:ilvl w:val="2"/>
          <w:numId w:val="50"/>
        </w:numPr>
        <w:tabs>
          <w:tab w:val="left" w:pos="819"/>
        </w:tabs>
        <w:autoSpaceDE w:val="0"/>
        <w:autoSpaceDN w:val="0"/>
        <w:spacing w:before="43"/>
        <w:ind w:left="0" w:hanging="359"/>
        <w:contextualSpacing w:val="0"/>
        <w:rPr>
          <w:rFonts w:ascii="Times New Roman" w:hAnsi="Times New Roman" w:cs="Times New Roman"/>
          <w:color w:val="000000" w:themeColor="text1"/>
        </w:rPr>
      </w:pPr>
      <w:r w:rsidRPr="00607244">
        <w:rPr>
          <w:rFonts w:ascii="Times New Roman" w:hAnsi="Times New Roman" w:cs="Times New Roman"/>
          <w:color w:val="000000" w:themeColor="text1"/>
        </w:rPr>
        <w:t>A.I.R.</w:t>
      </w:r>
      <w:r w:rsidRPr="00607244">
        <w:rPr>
          <w:rFonts w:ascii="Times New Roman" w:hAnsi="Times New Roman" w:cs="Times New Roman"/>
          <w:color w:val="000000" w:themeColor="text1"/>
          <w:spacing w:val="-3"/>
        </w:rPr>
        <w:t xml:space="preserve"> </w:t>
      </w:r>
      <w:r w:rsidRPr="00607244">
        <w:rPr>
          <w:rFonts w:ascii="Times New Roman" w:hAnsi="Times New Roman" w:cs="Times New Roman"/>
          <w:color w:val="000000" w:themeColor="text1"/>
        </w:rPr>
        <w:t>1980 S.C.</w:t>
      </w:r>
      <w:r w:rsidRPr="00607244">
        <w:rPr>
          <w:rFonts w:ascii="Times New Roman" w:hAnsi="Times New Roman" w:cs="Times New Roman"/>
          <w:color w:val="000000" w:themeColor="text1"/>
          <w:spacing w:val="-2"/>
        </w:rPr>
        <w:t xml:space="preserve"> </w:t>
      </w:r>
      <w:r w:rsidRPr="00607244">
        <w:rPr>
          <w:rFonts w:ascii="Times New Roman" w:hAnsi="Times New Roman" w:cs="Times New Roman"/>
          <w:color w:val="000000" w:themeColor="text1"/>
          <w:spacing w:val="-5"/>
        </w:rPr>
        <w:t>847</w:t>
      </w:r>
    </w:p>
    <w:p w:rsidR="00607244" w:rsidRPr="00607244" w:rsidRDefault="00607244" w:rsidP="00607244">
      <w:pPr>
        <w:pStyle w:val="ListParagraph"/>
        <w:widowControl w:val="0"/>
        <w:numPr>
          <w:ilvl w:val="2"/>
          <w:numId w:val="50"/>
        </w:numPr>
        <w:tabs>
          <w:tab w:val="left" w:pos="819"/>
        </w:tabs>
        <w:autoSpaceDE w:val="0"/>
        <w:autoSpaceDN w:val="0"/>
        <w:spacing w:before="43"/>
        <w:ind w:left="0" w:hanging="359"/>
        <w:contextualSpacing w:val="0"/>
        <w:rPr>
          <w:rFonts w:ascii="Times New Roman" w:hAnsi="Times New Roman" w:cs="Times New Roman"/>
          <w:color w:val="000000" w:themeColor="text1"/>
        </w:rPr>
      </w:pPr>
      <w:r w:rsidRPr="00607244">
        <w:rPr>
          <w:rFonts w:ascii="Times New Roman" w:hAnsi="Times New Roman" w:cs="Times New Roman"/>
          <w:color w:val="000000" w:themeColor="text1"/>
        </w:rPr>
        <w:t>A.I.R.</w:t>
      </w:r>
      <w:r w:rsidRPr="00607244">
        <w:rPr>
          <w:rFonts w:ascii="Times New Roman" w:hAnsi="Times New Roman" w:cs="Times New Roman"/>
          <w:color w:val="000000" w:themeColor="text1"/>
          <w:spacing w:val="-3"/>
        </w:rPr>
        <w:t xml:space="preserve"> </w:t>
      </w:r>
      <w:r w:rsidRPr="00607244">
        <w:rPr>
          <w:rFonts w:ascii="Times New Roman" w:hAnsi="Times New Roman" w:cs="Times New Roman"/>
          <w:color w:val="000000" w:themeColor="text1"/>
        </w:rPr>
        <w:t>1981 S.C.</w:t>
      </w:r>
      <w:r w:rsidRPr="00607244">
        <w:rPr>
          <w:rFonts w:ascii="Times New Roman" w:hAnsi="Times New Roman" w:cs="Times New Roman"/>
          <w:color w:val="000000" w:themeColor="text1"/>
          <w:spacing w:val="-2"/>
        </w:rPr>
        <w:t xml:space="preserve"> </w:t>
      </w:r>
      <w:r w:rsidRPr="00607244">
        <w:rPr>
          <w:rFonts w:ascii="Times New Roman" w:hAnsi="Times New Roman" w:cs="Times New Roman"/>
          <w:color w:val="000000" w:themeColor="text1"/>
          <w:spacing w:val="-5"/>
        </w:rPr>
        <w:t>939</w:t>
      </w:r>
    </w:p>
    <w:p w:rsidR="00607244" w:rsidRPr="00607244" w:rsidRDefault="00607244" w:rsidP="00607244">
      <w:pPr>
        <w:pStyle w:val="ListParagraph"/>
        <w:widowControl w:val="0"/>
        <w:numPr>
          <w:ilvl w:val="2"/>
          <w:numId w:val="50"/>
        </w:numPr>
        <w:tabs>
          <w:tab w:val="left" w:pos="819"/>
        </w:tabs>
        <w:autoSpaceDE w:val="0"/>
        <w:autoSpaceDN w:val="0"/>
        <w:spacing w:before="46"/>
        <w:ind w:left="0" w:hanging="359"/>
        <w:contextualSpacing w:val="0"/>
        <w:rPr>
          <w:rFonts w:ascii="Times New Roman" w:hAnsi="Times New Roman" w:cs="Times New Roman"/>
          <w:color w:val="000000" w:themeColor="text1"/>
        </w:rPr>
      </w:pPr>
      <w:r w:rsidRPr="00607244">
        <w:rPr>
          <w:rFonts w:ascii="Times New Roman" w:hAnsi="Times New Roman" w:cs="Times New Roman"/>
          <w:color w:val="000000" w:themeColor="text1"/>
        </w:rPr>
        <w:t>Khatri</w:t>
      </w:r>
      <w:r w:rsidRPr="00607244">
        <w:rPr>
          <w:rFonts w:ascii="Times New Roman" w:hAnsi="Times New Roman" w:cs="Times New Roman"/>
          <w:color w:val="000000" w:themeColor="text1"/>
          <w:spacing w:val="-4"/>
        </w:rPr>
        <w:t xml:space="preserve"> </w:t>
      </w:r>
      <w:r w:rsidRPr="00607244">
        <w:rPr>
          <w:rFonts w:ascii="Times New Roman" w:hAnsi="Times New Roman" w:cs="Times New Roman"/>
          <w:color w:val="000000" w:themeColor="text1"/>
        </w:rPr>
        <w:t>V.</w:t>
      </w:r>
      <w:r w:rsidRPr="00607244">
        <w:rPr>
          <w:rFonts w:ascii="Times New Roman" w:hAnsi="Times New Roman" w:cs="Times New Roman"/>
          <w:color w:val="000000" w:themeColor="text1"/>
          <w:spacing w:val="-2"/>
        </w:rPr>
        <w:t xml:space="preserve"> </w:t>
      </w:r>
      <w:r w:rsidRPr="00607244">
        <w:rPr>
          <w:rFonts w:ascii="Times New Roman" w:hAnsi="Times New Roman" w:cs="Times New Roman"/>
          <w:color w:val="000000" w:themeColor="text1"/>
        </w:rPr>
        <w:t>State</w:t>
      </w:r>
      <w:r w:rsidRPr="00607244">
        <w:rPr>
          <w:rFonts w:ascii="Times New Roman" w:hAnsi="Times New Roman" w:cs="Times New Roman"/>
          <w:color w:val="000000" w:themeColor="text1"/>
          <w:spacing w:val="-3"/>
        </w:rPr>
        <w:t xml:space="preserve"> </w:t>
      </w:r>
      <w:r w:rsidRPr="00607244">
        <w:rPr>
          <w:rFonts w:ascii="Times New Roman" w:hAnsi="Times New Roman" w:cs="Times New Roman"/>
          <w:color w:val="000000" w:themeColor="text1"/>
        </w:rPr>
        <w:t>of Bihar,</w:t>
      </w:r>
      <w:r w:rsidRPr="00607244">
        <w:rPr>
          <w:rFonts w:ascii="Times New Roman" w:hAnsi="Times New Roman" w:cs="Times New Roman"/>
          <w:color w:val="000000" w:themeColor="text1"/>
          <w:spacing w:val="-5"/>
        </w:rPr>
        <w:t xml:space="preserve"> </w:t>
      </w:r>
      <w:r w:rsidRPr="00607244">
        <w:rPr>
          <w:rFonts w:ascii="Times New Roman" w:hAnsi="Times New Roman" w:cs="Times New Roman"/>
          <w:color w:val="000000" w:themeColor="text1"/>
        </w:rPr>
        <w:t>A.I.R.</w:t>
      </w:r>
      <w:r w:rsidRPr="00607244">
        <w:rPr>
          <w:rFonts w:ascii="Times New Roman" w:hAnsi="Times New Roman" w:cs="Times New Roman"/>
          <w:color w:val="000000" w:themeColor="text1"/>
          <w:spacing w:val="-2"/>
        </w:rPr>
        <w:t xml:space="preserve"> </w:t>
      </w:r>
      <w:r w:rsidRPr="00607244">
        <w:rPr>
          <w:rFonts w:ascii="Times New Roman" w:hAnsi="Times New Roman" w:cs="Times New Roman"/>
          <w:color w:val="000000" w:themeColor="text1"/>
        </w:rPr>
        <w:t>1981 S.C.</w:t>
      </w:r>
      <w:r w:rsidRPr="00607244">
        <w:rPr>
          <w:rFonts w:ascii="Times New Roman" w:hAnsi="Times New Roman" w:cs="Times New Roman"/>
          <w:color w:val="000000" w:themeColor="text1"/>
          <w:spacing w:val="-2"/>
        </w:rPr>
        <w:t xml:space="preserve"> </w:t>
      </w:r>
      <w:r w:rsidRPr="00607244">
        <w:rPr>
          <w:rFonts w:ascii="Times New Roman" w:hAnsi="Times New Roman" w:cs="Times New Roman"/>
          <w:color w:val="000000" w:themeColor="text1"/>
          <w:spacing w:val="-5"/>
        </w:rPr>
        <w:t>928</w:t>
      </w:r>
    </w:p>
    <w:p w:rsidR="00607244" w:rsidRPr="00607244" w:rsidRDefault="00607244" w:rsidP="00607244">
      <w:pPr>
        <w:pStyle w:val="ListParagraph"/>
        <w:widowControl w:val="0"/>
        <w:numPr>
          <w:ilvl w:val="2"/>
          <w:numId w:val="50"/>
        </w:numPr>
        <w:tabs>
          <w:tab w:val="left" w:pos="819"/>
        </w:tabs>
        <w:autoSpaceDE w:val="0"/>
        <w:autoSpaceDN w:val="0"/>
        <w:spacing w:before="43"/>
        <w:ind w:left="0" w:hanging="359"/>
        <w:contextualSpacing w:val="0"/>
        <w:rPr>
          <w:rFonts w:ascii="Times New Roman" w:hAnsi="Times New Roman" w:cs="Times New Roman"/>
          <w:color w:val="000000" w:themeColor="text1"/>
        </w:rPr>
      </w:pPr>
      <w:r w:rsidRPr="00607244">
        <w:rPr>
          <w:rFonts w:ascii="Times New Roman" w:hAnsi="Times New Roman" w:cs="Times New Roman"/>
          <w:color w:val="000000" w:themeColor="text1"/>
        </w:rPr>
        <w:lastRenderedPageBreak/>
        <w:t>AIR</w:t>
      </w:r>
      <w:r w:rsidRPr="00607244">
        <w:rPr>
          <w:rFonts w:ascii="Times New Roman" w:hAnsi="Times New Roman" w:cs="Times New Roman"/>
          <w:color w:val="000000" w:themeColor="text1"/>
          <w:spacing w:val="-3"/>
        </w:rPr>
        <w:t xml:space="preserve"> </w:t>
      </w:r>
      <w:r w:rsidRPr="00607244">
        <w:rPr>
          <w:rFonts w:ascii="Times New Roman" w:hAnsi="Times New Roman" w:cs="Times New Roman"/>
          <w:color w:val="000000" w:themeColor="text1"/>
        </w:rPr>
        <w:t>1981</w:t>
      </w:r>
      <w:r w:rsidRPr="00607244">
        <w:rPr>
          <w:rFonts w:ascii="Times New Roman" w:hAnsi="Times New Roman" w:cs="Times New Roman"/>
          <w:color w:val="000000" w:themeColor="text1"/>
          <w:spacing w:val="-1"/>
        </w:rPr>
        <w:t xml:space="preserve"> </w:t>
      </w:r>
      <w:r w:rsidRPr="00607244">
        <w:rPr>
          <w:rFonts w:ascii="Times New Roman" w:hAnsi="Times New Roman" w:cs="Times New Roman"/>
          <w:color w:val="000000" w:themeColor="text1"/>
        </w:rPr>
        <w:t>SC</w:t>
      </w:r>
      <w:r w:rsidRPr="00607244">
        <w:rPr>
          <w:rFonts w:ascii="Times New Roman" w:hAnsi="Times New Roman" w:cs="Times New Roman"/>
          <w:color w:val="000000" w:themeColor="text1"/>
          <w:spacing w:val="1"/>
        </w:rPr>
        <w:t xml:space="preserve"> </w:t>
      </w:r>
      <w:r w:rsidRPr="00607244">
        <w:rPr>
          <w:rFonts w:ascii="Times New Roman" w:hAnsi="Times New Roman" w:cs="Times New Roman"/>
          <w:color w:val="000000" w:themeColor="text1"/>
          <w:spacing w:val="-4"/>
        </w:rPr>
        <w:t>1975</w:t>
      </w:r>
    </w:p>
    <w:p w:rsidR="00607244" w:rsidRPr="00607244" w:rsidRDefault="00607244" w:rsidP="00607244">
      <w:pPr>
        <w:pStyle w:val="ListParagraph"/>
        <w:widowControl w:val="0"/>
        <w:numPr>
          <w:ilvl w:val="2"/>
          <w:numId w:val="50"/>
        </w:numPr>
        <w:tabs>
          <w:tab w:val="left" w:pos="818"/>
        </w:tabs>
        <w:autoSpaceDE w:val="0"/>
        <w:autoSpaceDN w:val="0"/>
        <w:spacing w:before="43"/>
        <w:ind w:left="0" w:hanging="358"/>
        <w:contextualSpacing w:val="0"/>
        <w:rPr>
          <w:rFonts w:ascii="Times New Roman" w:hAnsi="Times New Roman" w:cs="Times New Roman"/>
          <w:color w:val="000000" w:themeColor="text1"/>
        </w:rPr>
      </w:pPr>
      <w:r w:rsidRPr="00607244">
        <w:rPr>
          <w:rFonts w:ascii="Times New Roman" w:hAnsi="Times New Roman" w:cs="Times New Roman"/>
          <w:color w:val="000000" w:themeColor="text1"/>
        </w:rPr>
        <w:t>A.I.R.</w:t>
      </w:r>
      <w:r w:rsidRPr="00607244">
        <w:rPr>
          <w:rFonts w:ascii="Times New Roman" w:hAnsi="Times New Roman" w:cs="Times New Roman"/>
          <w:color w:val="000000" w:themeColor="text1"/>
          <w:spacing w:val="-3"/>
        </w:rPr>
        <w:t xml:space="preserve"> </w:t>
      </w:r>
      <w:r w:rsidRPr="00607244">
        <w:rPr>
          <w:rFonts w:ascii="Times New Roman" w:hAnsi="Times New Roman" w:cs="Times New Roman"/>
          <w:color w:val="000000" w:themeColor="text1"/>
        </w:rPr>
        <w:t>1978 S.C.</w:t>
      </w:r>
      <w:r w:rsidRPr="00607244">
        <w:rPr>
          <w:rFonts w:ascii="Times New Roman" w:hAnsi="Times New Roman" w:cs="Times New Roman"/>
          <w:color w:val="000000" w:themeColor="text1"/>
          <w:spacing w:val="-2"/>
        </w:rPr>
        <w:t xml:space="preserve"> </w:t>
      </w:r>
      <w:r w:rsidRPr="00607244">
        <w:rPr>
          <w:rFonts w:ascii="Times New Roman" w:hAnsi="Times New Roman" w:cs="Times New Roman"/>
          <w:color w:val="000000" w:themeColor="text1"/>
          <w:spacing w:val="-5"/>
        </w:rPr>
        <w:t>527</w:t>
      </w:r>
    </w:p>
    <w:p w:rsidR="00607244" w:rsidRPr="00607244" w:rsidRDefault="00607244" w:rsidP="00607244">
      <w:pPr>
        <w:pStyle w:val="ListParagraph"/>
        <w:widowControl w:val="0"/>
        <w:numPr>
          <w:ilvl w:val="2"/>
          <w:numId w:val="50"/>
        </w:numPr>
        <w:tabs>
          <w:tab w:val="left" w:pos="818"/>
        </w:tabs>
        <w:autoSpaceDE w:val="0"/>
        <w:autoSpaceDN w:val="0"/>
        <w:spacing w:before="45"/>
        <w:ind w:left="0" w:hanging="358"/>
        <w:contextualSpacing w:val="0"/>
        <w:rPr>
          <w:rFonts w:ascii="Times New Roman" w:hAnsi="Times New Roman" w:cs="Times New Roman"/>
          <w:color w:val="000000" w:themeColor="text1"/>
        </w:rPr>
      </w:pPr>
      <w:r w:rsidRPr="00607244">
        <w:rPr>
          <w:rFonts w:ascii="Times New Roman" w:hAnsi="Times New Roman" w:cs="Times New Roman"/>
          <w:color w:val="000000" w:themeColor="text1"/>
        </w:rPr>
        <w:t>A.I.R.</w:t>
      </w:r>
      <w:r w:rsidRPr="00607244">
        <w:rPr>
          <w:rFonts w:ascii="Times New Roman" w:hAnsi="Times New Roman" w:cs="Times New Roman"/>
          <w:color w:val="000000" w:themeColor="text1"/>
          <w:spacing w:val="-5"/>
        </w:rPr>
        <w:t xml:space="preserve"> </w:t>
      </w:r>
      <w:r w:rsidRPr="00607244">
        <w:rPr>
          <w:rFonts w:ascii="Times New Roman" w:hAnsi="Times New Roman" w:cs="Times New Roman"/>
          <w:color w:val="000000" w:themeColor="text1"/>
        </w:rPr>
        <w:t>1978 S.C.</w:t>
      </w:r>
      <w:r w:rsidRPr="00607244">
        <w:rPr>
          <w:rFonts w:ascii="Times New Roman" w:hAnsi="Times New Roman" w:cs="Times New Roman"/>
          <w:color w:val="000000" w:themeColor="text1"/>
          <w:spacing w:val="-2"/>
        </w:rPr>
        <w:t xml:space="preserve"> </w:t>
      </w:r>
      <w:r w:rsidRPr="00607244">
        <w:rPr>
          <w:rFonts w:ascii="Times New Roman" w:hAnsi="Times New Roman" w:cs="Times New Roman"/>
          <w:color w:val="000000" w:themeColor="text1"/>
          <w:spacing w:val="-4"/>
        </w:rPr>
        <w:t>1594</w:t>
      </w:r>
    </w:p>
    <w:p w:rsidR="00607244" w:rsidRPr="00607244" w:rsidRDefault="00607244" w:rsidP="00607244">
      <w:pPr>
        <w:pStyle w:val="ListParagraph"/>
        <w:widowControl w:val="0"/>
        <w:numPr>
          <w:ilvl w:val="2"/>
          <w:numId w:val="50"/>
        </w:numPr>
        <w:tabs>
          <w:tab w:val="left" w:pos="818"/>
        </w:tabs>
        <w:autoSpaceDE w:val="0"/>
        <w:autoSpaceDN w:val="0"/>
        <w:spacing w:before="43"/>
        <w:ind w:left="0" w:hanging="358"/>
        <w:contextualSpacing w:val="0"/>
        <w:rPr>
          <w:rFonts w:ascii="Times New Roman" w:hAnsi="Times New Roman" w:cs="Times New Roman"/>
          <w:color w:val="000000" w:themeColor="text1"/>
        </w:rPr>
      </w:pPr>
      <w:r w:rsidRPr="00607244">
        <w:rPr>
          <w:rFonts w:ascii="Times New Roman" w:hAnsi="Times New Roman" w:cs="Times New Roman"/>
          <w:color w:val="000000" w:themeColor="text1"/>
        </w:rPr>
        <w:t>A.I.R.</w:t>
      </w:r>
      <w:r w:rsidRPr="00607244">
        <w:rPr>
          <w:rFonts w:ascii="Times New Roman" w:hAnsi="Times New Roman" w:cs="Times New Roman"/>
          <w:color w:val="000000" w:themeColor="text1"/>
          <w:spacing w:val="-5"/>
        </w:rPr>
        <w:t xml:space="preserve"> </w:t>
      </w:r>
      <w:r w:rsidRPr="00607244">
        <w:rPr>
          <w:rFonts w:ascii="Times New Roman" w:hAnsi="Times New Roman" w:cs="Times New Roman"/>
          <w:color w:val="000000" w:themeColor="text1"/>
        </w:rPr>
        <w:t>1979 S.C.</w:t>
      </w:r>
      <w:r w:rsidRPr="00607244">
        <w:rPr>
          <w:rFonts w:ascii="Times New Roman" w:hAnsi="Times New Roman" w:cs="Times New Roman"/>
          <w:color w:val="000000" w:themeColor="text1"/>
          <w:spacing w:val="-2"/>
        </w:rPr>
        <w:t xml:space="preserve"> </w:t>
      </w:r>
      <w:r w:rsidRPr="00607244">
        <w:rPr>
          <w:rFonts w:ascii="Times New Roman" w:hAnsi="Times New Roman" w:cs="Times New Roman"/>
          <w:color w:val="000000" w:themeColor="text1"/>
          <w:spacing w:val="-4"/>
        </w:rPr>
        <w:t>1360</w:t>
      </w:r>
    </w:p>
    <w:p w:rsidR="00607244" w:rsidRPr="00607244" w:rsidRDefault="00607244" w:rsidP="00607244">
      <w:pPr>
        <w:pStyle w:val="ListParagraph"/>
        <w:widowControl w:val="0"/>
        <w:numPr>
          <w:ilvl w:val="2"/>
          <w:numId w:val="50"/>
        </w:numPr>
        <w:tabs>
          <w:tab w:val="left" w:pos="818"/>
        </w:tabs>
        <w:autoSpaceDE w:val="0"/>
        <w:autoSpaceDN w:val="0"/>
        <w:spacing w:before="46"/>
        <w:ind w:left="0" w:hanging="358"/>
        <w:contextualSpacing w:val="0"/>
        <w:rPr>
          <w:rFonts w:ascii="Times New Roman" w:hAnsi="Times New Roman" w:cs="Times New Roman"/>
          <w:color w:val="000000" w:themeColor="text1"/>
        </w:rPr>
      </w:pPr>
      <w:r w:rsidRPr="00607244">
        <w:rPr>
          <w:rFonts w:ascii="Times New Roman" w:hAnsi="Times New Roman" w:cs="Times New Roman"/>
          <w:color w:val="000000" w:themeColor="text1"/>
        </w:rPr>
        <w:t>(1997)1</w:t>
      </w:r>
      <w:r w:rsidRPr="00607244">
        <w:rPr>
          <w:rFonts w:ascii="Times New Roman" w:hAnsi="Times New Roman" w:cs="Times New Roman"/>
          <w:color w:val="000000" w:themeColor="text1"/>
          <w:spacing w:val="-1"/>
        </w:rPr>
        <w:t xml:space="preserve"> </w:t>
      </w:r>
      <w:r w:rsidRPr="00607244">
        <w:rPr>
          <w:rFonts w:ascii="Times New Roman" w:hAnsi="Times New Roman" w:cs="Times New Roman"/>
          <w:color w:val="000000" w:themeColor="text1"/>
        </w:rPr>
        <w:t>SCC</w:t>
      </w:r>
      <w:r w:rsidRPr="00607244">
        <w:rPr>
          <w:rFonts w:ascii="Times New Roman" w:hAnsi="Times New Roman" w:cs="Times New Roman"/>
          <w:color w:val="000000" w:themeColor="text1"/>
          <w:spacing w:val="-1"/>
        </w:rPr>
        <w:t xml:space="preserve"> </w:t>
      </w:r>
      <w:r w:rsidRPr="00607244">
        <w:rPr>
          <w:rFonts w:ascii="Times New Roman" w:hAnsi="Times New Roman" w:cs="Times New Roman"/>
          <w:color w:val="000000" w:themeColor="text1"/>
          <w:spacing w:val="-5"/>
        </w:rPr>
        <w:t>416</w:t>
      </w:r>
    </w:p>
    <w:p w:rsidR="00607244" w:rsidRPr="00607244" w:rsidRDefault="00607244" w:rsidP="00607244">
      <w:pPr>
        <w:pStyle w:val="ListParagraph"/>
        <w:widowControl w:val="0"/>
        <w:numPr>
          <w:ilvl w:val="2"/>
          <w:numId w:val="50"/>
        </w:numPr>
        <w:tabs>
          <w:tab w:val="left" w:pos="818"/>
        </w:tabs>
        <w:autoSpaceDE w:val="0"/>
        <w:autoSpaceDN w:val="0"/>
        <w:spacing w:before="43"/>
        <w:ind w:left="0" w:hanging="358"/>
        <w:contextualSpacing w:val="0"/>
        <w:rPr>
          <w:rFonts w:ascii="Times New Roman" w:hAnsi="Times New Roman" w:cs="Times New Roman"/>
          <w:color w:val="000000" w:themeColor="text1"/>
        </w:rPr>
      </w:pPr>
      <w:r w:rsidRPr="00607244">
        <w:rPr>
          <w:rFonts w:ascii="Times New Roman" w:hAnsi="Times New Roman" w:cs="Times New Roman"/>
          <w:color w:val="000000" w:themeColor="text1"/>
        </w:rPr>
        <w:t>1981</w:t>
      </w:r>
      <w:r w:rsidRPr="00607244">
        <w:rPr>
          <w:rFonts w:ascii="Times New Roman" w:hAnsi="Times New Roman" w:cs="Times New Roman"/>
          <w:color w:val="000000" w:themeColor="text1"/>
          <w:spacing w:val="-2"/>
        </w:rPr>
        <w:t xml:space="preserve"> </w:t>
      </w:r>
      <w:r w:rsidRPr="00607244">
        <w:rPr>
          <w:rFonts w:ascii="Times New Roman" w:hAnsi="Times New Roman" w:cs="Times New Roman"/>
          <w:color w:val="000000" w:themeColor="text1"/>
        </w:rPr>
        <w:t>SCC</w:t>
      </w:r>
      <w:r w:rsidRPr="00607244">
        <w:rPr>
          <w:rFonts w:ascii="Times New Roman" w:hAnsi="Times New Roman" w:cs="Times New Roman"/>
          <w:color w:val="000000" w:themeColor="text1"/>
          <w:spacing w:val="-2"/>
        </w:rPr>
        <w:t xml:space="preserve"> </w:t>
      </w:r>
      <w:r w:rsidRPr="00607244">
        <w:rPr>
          <w:rFonts w:ascii="Times New Roman" w:hAnsi="Times New Roman" w:cs="Times New Roman"/>
          <w:color w:val="000000" w:themeColor="text1"/>
        </w:rPr>
        <w:t>(1)</w:t>
      </w:r>
      <w:r w:rsidRPr="00607244">
        <w:rPr>
          <w:rFonts w:ascii="Times New Roman" w:hAnsi="Times New Roman" w:cs="Times New Roman"/>
          <w:color w:val="000000" w:themeColor="text1"/>
          <w:spacing w:val="-2"/>
        </w:rPr>
        <w:t xml:space="preserve"> </w:t>
      </w:r>
      <w:r w:rsidRPr="00607244">
        <w:rPr>
          <w:rFonts w:ascii="Times New Roman" w:hAnsi="Times New Roman" w:cs="Times New Roman"/>
          <w:color w:val="000000" w:themeColor="text1"/>
          <w:spacing w:val="-5"/>
        </w:rPr>
        <w:t>627</w:t>
      </w:r>
    </w:p>
    <w:p w:rsidR="00607244" w:rsidRPr="00607244" w:rsidRDefault="00607244" w:rsidP="00607244">
      <w:pPr>
        <w:pStyle w:val="ListParagraph"/>
        <w:widowControl w:val="0"/>
        <w:numPr>
          <w:ilvl w:val="2"/>
          <w:numId w:val="50"/>
        </w:numPr>
        <w:tabs>
          <w:tab w:val="left" w:pos="818"/>
        </w:tabs>
        <w:autoSpaceDE w:val="0"/>
        <w:autoSpaceDN w:val="0"/>
        <w:spacing w:before="43"/>
        <w:ind w:left="0" w:hanging="358"/>
        <w:contextualSpacing w:val="0"/>
        <w:rPr>
          <w:rFonts w:ascii="Times New Roman" w:hAnsi="Times New Roman" w:cs="Times New Roman"/>
          <w:color w:val="000000" w:themeColor="text1"/>
        </w:rPr>
      </w:pPr>
      <w:r w:rsidRPr="00607244">
        <w:rPr>
          <w:rFonts w:ascii="Times New Roman" w:hAnsi="Times New Roman" w:cs="Times New Roman"/>
          <w:color w:val="000000" w:themeColor="text1"/>
        </w:rPr>
        <w:t>AIR</w:t>
      </w:r>
      <w:r w:rsidRPr="00607244">
        <w:rPr>
          <w:rFonts w:ascii="Times New Roman" w:hAnsi="Times New Roman" w:cs="Times New Roman"/>
          <w:color w:val="000000" w:themeColor="text1"/>
          <w:spacing w:val="-3"/>
        </w:rPr>
        <w:t xml:space="preserve"> </w:t>
      </w:r>
      <w:r w:rsidRPr="00607244">
        <w:rPr>
          <w:rFonts w:ascii="Times New Roman" w:hAnsi="Times New Roman" w:cs="Times New Roman"/>
          <w:color w:val="000000" w:themeColor="text1"/>
        </w:rPr>
        <w:t>1979 SC</w:t>
      </w:r>
      <w:r w:rsidRPr="00607244">
        <w:rPr>
          <w:rFonts w:ascii="Times New Roman" w:hAnsi="Times New Roman" w:cs="Times New Roman"/>
          <w:color w:val="000000" w:themeColor="text1"/>
          <w:spacing w:val="1"/>
        </w:rPr>
        <w:t xml:space="preserve"> </w:t>
      </w:r>
      <w:r w:rsidRPr="00607244">
        <w:rPr>
          <w:rFonts w:ascii="Times New Roman" w:hAnsi="Times New Roman" w:cs="Times New Roman"/>
          <w:color w:val="000000" w:themeColor="text1"/>
          <w:spacing w:val="-4"/>
        </w:rPr>
        <w:t>1369</w:t>
      </w:r>
    </w:p>
    <w:p w:rsidR="00607244" w:rsidRPr="00607244" w:rsidRDefault="00607244" w:rsidP="00607244">
      <w:pPr>
        <w:pStyle w:val="ListParagraph"/>
        <w:widowControl w:val="0"/>
        <w:numPr>
          <w:ilvl w:val="2"/>
          <w:numId w:val="50"/>
        </w:numPr>
        <w:tabs>
          <w:tab w:val="left" w:pos="818"/>
        </w:tabs>
        <w:autoSpaceDE w:val="0"/>
        <w:autoSpaceDN w:val="0"/>
        <w:spacing w:before="46"/>
        <w:ind w:left="0" w:hanging="358"/>
        <w:contextualSpacing w:val="0"/>
        <w:rPr>
          <w:rFonts w:ascii="Times New Roman" w:hAnsi="Times New Roman" w:cs="Times New Roman"/>
          <w:color w:val="000000" w:themeColor="text1"/>
        </w:rPr>
      </w:pPr>
      <w:r w:rsidRPr="00607244">
        <w:rPr>
          <w:rFonts w:ascii="Times New Roman" w:hAnsi="Times New Roman" w:cs="Times New Roman"/>
          <w:color w:val="000000" w:themeColor="text1"/>
        </w:rPr>
        <w:t>AIR</w:t>
      </w:r>
      <w:r w:rsidRPr="00607244">
        <w:rPr>
          <w:rFonts w:ascii="Times New Roman" w:hAnsi="Times New Roman" w:cs="Times New Roman"/>
          <w:color w:val="000000" w:themeColor="text1"/>
          <w:spacing w:val="-1"/>
        </w:rPr>
        <w:t xml:space="preserve"> </w:t>
      </w:r>
      <w:r w:rsidRPr="00607244">
        <w:rPr>
          <w:rFonts w:ascii="Times New Roman" w:hAnsi="Times New Roman" w:cs="Times New Roman"/>
          <w:color w:val="000000" w:themeColor="text1"/>
        </w:rPr>
        <w:t>1978</w:t>
      </w:r>
      <w:r w:rsidRPr="00607244">
        <w:rPr>
          <w:rFonts w:ascii="Times New Roman" w:hAnsi="Times New Roman" w:cs="Times New Roman"/>
          <w:color w:val="000000" w:themeColor="text1"/>
          <w:spacing w:val="-1"/>
        </w:rPr>
        <w:t xml:space="preserve"> </w:t>
      </w:r>
      <w:r w:rsidRPr="00607244">
        <w:rPr>
          <w:rFonts w:ascii="Times New Roman" w:hAnsi="Times New Roman" w:cs="Times New Roman"/>
          <w:color w:val="000000" w:themeColor="text1"/>
        </w:rPr>
        <w:t>SC</w:t>
      </w:r>
      <w:r w:rsidRPr="00607244">
        <w:rPr>
          <w:rFonts w:ascii="Times New Roman" w:hAnsi="Times New Roman" w:cs="Times New Roman"/>
          <w:color w:val="000000" w:themeColor="text1"/>
          <w:spacing w:val="-1"/>
        </w:rPr>
        <w:t xml:space="preserve"> </w:t>
      </w:r>
      <w:r w:rsidRPr="00607244">
        <w:rPr>
          <w:rFonts w:ascii="Times New Roman" w:hAnsi="Times New Roman" w:cs="Times New Roman"/>
          <w:color w:val="000000" w:themeColor="text1"/>
          <w:spacing w:val="-5"/>
        </w:rPr>
        <w:t>597</w:t>
      </w:r>
    </w:p>
    <w:p w:rsidR="00607244" w:rsidRPr="00607244" w:rsidRDefault="00607244" w:rsidP="00607244">
      <w:pPr>
        <w:pStyle w:val="ListParagraph"/>
        <w:widowControl w:val="0"/>
        <w:numPr>
          <w:ilvl w:val="2"/>
          <w:numId w:val="50"/>
        </w:numPr>
        <w:tabs>
          <w:tab w:val="left" w:pos="818"/>
        </w:tabs>
        <w:autoSpaceDE w:val="0"/>
        <w:autoSpaceDN w:val="0"/>
        <w:spacing w:before="43"/>
        <w:ind w:left="0" w:hanging="358"/>
        <w:contextualSpacing w:val="0"/>
        <w:rPr>
          <w:rFonts w:ascii="Times New Roman" w:hAnsi="Times New Roman" w:cs="Times New Roman"/>
          <w:color w:val="000000" w:themeColor="text1"/>
        </w:rPr>
      </w:pPr>
      <w:r w:rsidRPr="00607244">
        <w:rPr>
          <w:rFonts w:ascii="Times New Roman" w:hAnsi="Times New Roman" w:cs="Times New Roman"/>
          <w:color w:val="000000" w:themeColor="text1"/>
        </w:rPr>
        <w:t>AIR</w:t>
      </w:r>
      <w:r w:rsidRPr="00607244">
        <w:rPr>
          <w:rFonts w:ascii="Times New Roman" w:hAnsi="Times New Roman" w:cs="Times New Roman"/>
          <w:color w:val="000000" w:themeColor="text1"/>
          <w:spacing w:val="-3"/>
        </w:rPr>
        <w:t xml:space="preserve"> </w:t>
      </w:r>
      <w:r w:rsidRPr="00607244">
        <w:rPr>
          <w:rFonts w:ascii="Times New Roman" w:hAnsi="Times New Roman" w:cs="Times New Roman"/>
          <w:color w:val="000000" w:themeColor="text1"/>
        </w:rPr>
        <w:t>2012</w:t>
      </w:r>
      <w:r w:rsidRPr="00607244">
        <w:rPr>
          <w:rFonts w:ascii="Times New Roman" w:hAnsi="Times New Roman" w:cs="Times New Roman"/>
          <w:color w:val="000000" w:themeColor="text1"/>
          <w:spacing w:val="-1"/>
        </w:rPr>
        <w:t xml:space="preserve"> </w:t>
      </w:r>
      <w:r w:rsidRPr="00607244">
        <w:rPr>
          <w:rFonts w:ascii="Times New Roman" w:hAnsi="Times New Roman" w:cs="Times New Roman"/>
          <w:color w:val="000000" w:themeColor="text1"/>
        </w:rPr>
        <w:t>SC</w:t>
      </w:r>
      <w:r w:rsidRPr="00607244">
        <w:rPr>
          <w:rFonts w:ascii="Times New Roman" w:hAnsi="Times New Roman" w:cs="Times New Roman"/>
          <w:color w:val="000000" w:themeColor="text1"/>
          <w:spacing w:val="1"/>
        </w:rPr>
        <w:t xml:space="preserve"> </w:t>
      </w:r>
      <w:r w:rsidRPr="00607244">
        <w:rPr>
          <w:rFonts w:ascii="Times New Roman" w:hAnsi="Times New Roman" w:cs="Times New Roman"/>
          <w:color w:val="000000" w:themeColor="text1"/>
          <w:spacing w:val="-4"/>
        </w:rPr>
        <w:t>3565</w:t>
      </w:r>
    </w:p>
    <w:p w:rsidR="00607244" w:rsidRPr="00607244" w:rsidRDefault="00607244" w:rsidP="00607244">
      <w:pPr>
        <w:rPr>
          <w:rFonts w:ascii="Times New Roman" w:hAnsi="Times New Roman"/>
          <w:color w:val="000000" w:themeColor="text1"/>
          <w:sz w:val="24"/>
          <w:szCs w:val="24"/>
        </w:rPr>
      </w:pPr>
    </w:p>
    <w:p w:rsidR="008F7071" w:rsidRPr="00607244" w:rsidRDefault="008F7071" w:rsidP="00607244">
      <w:pPr>
        <w:rPr>
          <w:rFonts w:ascii="Times New Roman" w:hAnsi="Times New Roman"/>
          <w:color w:val="000000" w:themeColor="text1"/>
          <w:sz w:val="24"/>
          <w:szCs w:val="24"/>
        </w:rPr>
      </w:pPr>
    </w:p>
    <w:sectPr w:rsidR="008F7071" w:rsidRPr="00607244" w:rsidSect="00607244">
      <w:headerReference w:type="default" r:id="rId8"/>
      <w:footerReference w:type="default" r:id="rId9"/>
      <w:pgSz w:w="11906" w:h="16838" w:code="9"/>
      <w:pgMar w:top="567" w:right="1440" w:bottom="1440" w:left="1440" w:header="284" w:footer="720" w:gutter="0"/>
      <w:pgNumType w:start="79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FB4" w:rsidRDefault="00EC7FB4" w:rsidP="006F7759">
      <w:pPr>
        <w:spacing w:after="0" w:line="240" w:lineRule="auto"/>
      </w:pPr>
      <w:r>
        <w:separator/>
      </w:r>
    </w:p>
  </w:endnote>
  <w:endnote w:type="continuationSeparator" w:id="0">
    <w:p w:rsidR="00EC7FB4" w:rsidRDefault="00EC7FB4" w:rsidP="006F7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rlito">
    <w:altName w:val="Times New Roman"/>
    <w:charset w:val="00"/>
    <w:family w:val="roman"/>
    <w:pitch w:val="variable"/>
    <w:sig w:usb0="20007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Kruti Dev 010">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632" w:rsidRPr="00BF4B20" w:rsidRDefault="00F66632" w:rsidP="00F66632">
    <w:pPr>
      <w:spacing w:line="244" w:lineRule="exact"/>
      <w:ind w:left="20"/>
    </w:pPr>
    <w:r>
      <w:rPr>
        <w:b/>
      </w:rPr>
      <w:t>Vol.</w:t>
    </w:r>
    <w:r>
      <w:rPr>
        <w:b/>
        <w:spacing w:val="-1"/>
      </w:rPr>
      <w:t xml:space="preserve"> </w:t>
    </w:r>
    <w:r>
      <w:rPr>
        <w:b/>
      </w:rPr>
      <w:t>7</w:t>
    </w:r>
    <w:r w:rsidR="003E78F7">
      <w:rPr>
        <w:b/>
      </w:rPr>
      <w:t>3</w:t>
    </w:r>
    <w:r>
      <w:rPr>
        <w:b/>
      </w:rPr>
      <w:t>,</w:t>
    </w:r>
    <w:r>
      <w:rPr>
        <w:b/>
        <w:spacing w:val="-1"/>
      </w:rPr>
      <w:t xml:space="preserve"> </w:t>
    </w:r>
    <w:r w:rsidR="0021281B">
      <w:rPr>
        <w:b/>
      </w:rPr>
      <w:t xml:space="preserve">Issue </w:t>
    </w:r>
    <w:r>
      <w:rPr>
        <w:b/>
        <w:spacing w:val="-1"/>
      </w:rPr>
      <w:t xml:space="preserve"> </w:t>
    </w:r>
    <w:r w:rsidR="00D86CF9">
      <w:rPr>
        <w:b/>
      </w:rPr>
      <w:t>2</w:t>
    </w:r>
    <w:r w:rsidR="003E78F7">
      <w:rPr>
        <w:b/>
      </w:rPr>
      <w:t>,</w:t>
    </w:r>
    <w:r>
      <w:rPr>
        <w:b/>
        <w:spacing w:val="-1"/>
      </w:rPr>
      <w:t xml:space="preserve"> </w:t>
    </w:r>
    <w:r w:rsidR="00D86CF9">
      <w:rPr>
        <w:b/>
      </w:rPr>
      <w:t>June</w:t>
    </w:r>
    <w:r>
      <w:rPr>
        <w:b/>
      </w:rPr>
      <w:t>: 202</w:t>
    </w:r>
    <w:r w:rsidR="003E78F7">
      <w:rPr>
        <w:b/>
      </w:rPr>
      <w:t>4</w:t>
    </w:r>
    <w:r>
      <w:tab/>
    </w:r>
    <w:r>
      <w:tab/>
    </w:r>
    <w:r w:rsidR="00C447DB" w:rsidRPr="00C447DB">
      <w:rPr>
        <w:b/>
        <w:bCs/>
      </w:rPr>
      <w:t>www.journaloi.com</w:t>
    </w:r>
    <w:r>
      <w:tab/>
    </w:r>
    <w:r>
      <w:tab/>
    </w:r>
    <w:r>
      <w:tab/>
    </w:r>
    <w:r>
      <w:tab/>
      <w:t>Page |</w:t>
    </w:r>
    <w:r>
      <w:rPr>
        <w:spacing w:val="-2"/>
      </w:rPr>
      <w:t xml:space="preserve"> </w:t>
    </w:r>
    <w:r w:rsidR="00090265">
      <w:fldChar w:fldCharType="begin"/>
    </w:r>
    <w:r w:rsidR="00090265">
      <w:instrText xml:space="preserve"> PAGE </w:instrText>
    </w:r>
    <w:r w:rsidR="00090265">
      <w:fldChar w:fldCharType="separate"/>
    </w:r>
    <w:r w:rsidR="00607244">
      <w:rPr>
        <w:noProof/>
      </w:rPr>
      <w:t>791</w:t>
    </w:r>
    <w:r w:rsidR="00090265">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FB4" w:rsidRDefault="00EC7FB4" w:rsidP="006F7759">
      <w:pPr>
        <w:spacing w:after="0" w:line="240" w:lineRule="auto"/>
      </w:pPr>
      <w:r>
        <w:separator/>
      </w:r>
    </w:p>
  </w:footnote>
  <w:footnote w:type="continuationSeparator" w:id="0">
    <w:p w:rsidR="00EC7FB4" w:rsidRDefault="00EC7FB4" w:rsidP="006F7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CF9" w:rsidRPr="00BF4B20" w:rsidRDefault="00D86CF9" w:rsidP="00D86CF9">
    <w:pPr>
      <w:pStyle w:val="Title"/>
      <w:spacing w:before="0"/>
      <w:ind w:left="0"/>
      <w:rPr>
        <w:sz w:val="28"/>
        <w:szCs w:val="28"/>
      </w:rPr>
    </w:pPr>
    <w:r w:rsidRPr="00BF4B20">
      <w:rPr>
        <w:sz w:val="28"/>
        <w:szCs w:val="28"/>
      </w:rPr>
      <w:t>Journal</w:t>
    </w:r>
  </w:p>
  <w:p w:rsidR="00D86CF9" w:rsidRPr="00BF4B20" w:rsidRDefault="00D86CF9" w:rsidP="00D86CF9">
    <w:pPr>
      <w:spacing w:after="0" w:line="240" w:lineRule="auto"/>
      <w:rPr>
        <w:b/>
        <w:bCs/>
        <w:sz w:val="20"/>
        <w:szCs w:val="20"/>
      </w:rPr>
    </w:pPr>
    <w:r w:rsidRPr="00BF4B20">
      <w:rPr>
        <w:b/>
        <w:bCs/>
        <w:sz w:val="20"/>
        <w:szCs w:val="20"/>
      </w:rPr>
      <w:t>of</w:t>
    </w:r>
    <w:r w:rsidRPr="00BF4B20">
      <w:rPr>
        <w:b/>
        <w:bCs/>
        <w:spacing w:val="-1"/>
        <w:sz w:val="20"/>
        <w:szCs w:val="20"/>
      </w:rPr>
      <w:t xml:space="preserve"> the</w:t>
    </w:r>
  </w:p>
  <w:p w:rsidR="00D86CF9" w:rsidRPr="00BF4B20" w:rsidRDefault="00D86CF9" w:rsidP="00D86CF9">
    <w:pPr>
      <w:spacing w:after="0" w:line="240" w:lineRule="auto"/>
      <w:rPr>
        <w:b/>
        <w:sz w:val="18"/>
        <w:szCs w:val="20"/>
      </w:rPr>
    </w:pPr>
    <w:r w:rsidRPr="00BF4B20">
      <w:rPr>
        <w:rFonts w:ascii="Times New Roman" w:hAnsi="Times New Roman"/>
        <w:b/>
        <w:bCs/>
        <w:sz w:val="28"/>
        <w:szCs w:val="28"/>
      </w:rPr>
      <w:t>Oriental</w:t>
    </w:r>
    <w:r w:rsidRPr="00BF4B20">
      <w:rPr>
        <w:rFonts w:ascii="Times New Roman" w:hAnsi="Times New Roman"/>
        <w:b/>
        <w:bCs/>
        <w:spacing w:val="-10"/>
        <w:sz w:val="28"/>
        <w:szCs w:val="28"/>
      </w:rPr>
      <w:t xml:space="preserve"> </w:t>
    </w:r>
    <w:r w:rsidRPr="00BF4B20">
      <w:rPr>
        <w:rFonts w:ascii="Times New Roman" w:hAnsi="Times New Roman"/>
        <w:b/>
        <w:bCs/>
        <w:sz w:val="28"/>
        <w:szCs w:val="28"/>
      </w:rPr>
      <w:t xml:space="preserve">Institute </w:t>
    </w:r>
    <w:r w:rsidRPr="00BF4B20">
      <w:rPr>
        <w:sz w:val="20"/>
        <w:szCs w:val="20"/>
      </w:rPr>
      <w:t xml:space="preserve">                                                                                                             </w:t>
    </w:r>
    <w:r>
      <w:rPr>
        <w:sz w:val="20"/>
        <w:szCs w:val="20"/>
      </w:rPr>
      <w:t xml:space="preserve">   </w:t>
    </w:r>
    <w:r w:rsidRPr="00BF4B20">
      <w:rPr>
        <w:b/>
        <w:sz w:val="18"/>
        <w:szCs w:val="20"/>
      </w:rPr>
      <w:t>ISSN:</w:t>
    </w:r>
    <w:r w:rsidRPr="00BF4B20">
      <w:rPr>
        <w:b/>
        <w:spacing w:val="-2"/>
        <w:sz w:val="18"/>
        <w:szCs w:val="20"/>
      </w:rPr>
      <w:t xml:space="preserve"> </w:t>
    </w:r>
    <w:r w:rsidRPr="00BF4B20">
      <w:rPr>
        <w:b/>
        <w:sz w:val="18"/>
        <w:szCs w:val="20"/>
      </w:rPr>
      <w:t>0030-5324</w:t>
    </w:r>
  </w:p>
  <w:p w:rsidR="00D86CF9" w:rsidRDefault="00D86CF9" w:rsidP="00D86CF9">
    <w:pPr>
      <w:spacing w:after="0" w:line="240" w:lineRule="auto"/>
      <w:rPr>
        <w:b/>
        <w:sz w:val="18"/>
        <w:szCs w:val="20"/>
      </w:rPr>
    </w:pPr>
    <w:r w:rsidRPr="00BF4B20">
      <w:rPr>
        <w:b/>
        <w:bCs/>
        <w:sz w:val="20"/>
        <w:szCs w:val="20"/>
      </w:rPr>
      <w:t>M.S.</w:t>
    </w:r>
    <w:r w:rsidRPr="00BF4B20">
      <w:rPr>
        <w:b/>
        <w:bCs/>
        <w:spacing w:val="-2"/>
        <w:sz w:val="20"/>
        <w:szCs w:val="20"/>
      </w:rPr>
      <w:t xml:space="preserve"> </w:t>
    </w:r>
    <w:r w:rsidRPr="00BF4B20">
      <w:rPr>
        <w:b/>
        <w:bCs/>
        <w:sz w:val="20"/>
        <w:szCs w:val="20"/>
      </w:rPr>
      <w:t>University</w:t>
    </w:r>
    <w:r w:rsidRPr="00BF4B20">
      <w:rPr>
        <w:b/>
        <w:bCs/>
        <w:spacing w:val="-1"/>
        <w:sz w:val="20"/>
        <w:szCs w:val="20"/>
      </w:rPr>
      <w:t xml:space="preserve"> </w:t>
    </w:r>
    <w:r w:rsidRPr="00BF4B20">
      <w:rPr>
        <w:b/>
        <w:bCs/>
        <w:sz w:val="20"/>
        <w:szCs w:val="20"/>
      </w:rPr>
      <w:t>of</w:t>
    </w:r>
    <w:r w:rsidRPr="00BF4B20">
      <w:rPr>
        <w:b/>
        <w:bCs/>
        <w:spacing w:val="-1"/>
        <w:sz w:val="20"/>
        <w:szCs w:val="20"/>
      </w:rPr>
      <w:t xml:space="preserve"> </w:t>
    </w:r>
    <w:r w:rsidRPr="00BF4B20">
      <w:rPr>
        <w:b/>
        <w:bCs/>
        <w:sz w:val="20"/>
        <w:szCs w:val="20"/>
      </w:rPr>
      <w:t xml:space="preserve">Baroda                                                                                                               </w:t>
    </w:r>
    <w:r w:rsidRPr="00BF4B20">
      <w:rPr>
        <w:b/>
        <w:sz w:val="18"/>
        <w:szCs w:val="20"/>
      </w:rPr>
      <w:t>UGC</w:t>
    </w:r>
    <w:r w:rsidRPr="00BF4B20">
      <w:rPr>
        <w:b/>
        <w:spacing w:val="-3"/>
        <w:sz w:val="18"/>
        <w:szCs w:val="20"/>
      </w:rPr>
      <w:t xml:space="preserve"> </w:t>
    </w:r>
    <w:r w:rsidRPr="00BF4B20">
      <w:rPr>
        <w:b/>
        <w:sz w:val="18"/>
        <w:szCs w:val="20"/>
      </w:rPr>
      <w:t>CARE</w:t>
    </w:r>
    <w:r w:rsidRPr="00BF4B20">
      <w:rPr>
        <w:b/>
        <w:spacing w:val="-3"/>
        <w:sz w:val="18"/>
        <w:szCs w:val="20"/>
      </w:rPr>
      <w:t xml:space="preserve"> </w:t>
    </w:r>
    <w:r w:rsidRPr="00BF4B20">
      <w:rPr>
        <w:b/>
        <w:sz w:val="18"/>
        <w:szCs w:val="20"/>
      </w:rPr>
      <w:t>Group</w:t>
    </w:r>
    <w:r w:rsidRPr="00BF4B20">
      <w:rPr>
        <w:b/>
        <w:spacing w:val="-1"/>
        <w:sz w:val="18"/>
        <w:szCs w:val="20"/>
      </w:rPr>
      <w:t xml:space="preserve"> </w:t>
    </w:r>
    <w:r w:rsidRPr="00BF4B20">
      <w:rPr>
        <w:b/>
        <w:sz w:val="18"/>
        <w:szCs w:val="20"/>
      </w:rPr>
      <w:t>1</w:t>
    </w:r>
  </w:p>
  <w:p w:rsidR="000C1EF5" w:rsidRPr="00BF4B20" w:rsidRDefault="000C1EF5" w:rsidP="00D86CF9">
    <w:pPr>
      <w:spacing w:after="0" w:line="240" w:lineRule="auto"/>
      <w:rPr>
        <w:b/>
        <w:sz w:val="18"/>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618529C"/>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multiLevelType w:val="hybridMultilevel"/>
    <w:tmpl w:val="8ED2AFF8"/>
    <w:lvl w:ilvl="0" w:tplc="3632AA7E">
      <w:start w:val="1"/>
      <w:numFmt w:val="decimal"/>
      <w:lvlText w:val="%1."/>
      <w:lvlJc w:val="left"/>
      <w:pPr>
        <w:ind w:left="820" w:hanging="360"/>
        <w:jc w:val="right"/>
      </w:pPr>
      <w:rPr>
        <w:rFonts w:ascii="Carlito" w:eastAsia="Carlito" w:hAnsi="Carlito" w:cs="Carlito" w:hint="default"/>
        <w:b/>
        <w:bCs/>
        <w:i w:val="0"/>
        <w:iCs w:val="0"/>
        <w:spacing w:val="-1"/>
        <w:w w:val="100"/>
        <w:sz w:val="28"/>
        <w:szCs w:val="28"/>
        <w:lang w:val="en-US" w:eastAsia="en-US" w:bidi="ar-SA"/>
      </w:rPr>
    </w:lvl>
    <w:lvl w:ilvl="1" w:tplc="2F96FEA0">
      <w:start w:val="1"/>
      <w:numFmt w:val="decimal"/>
      <w:lvlText w:val="%2."/>
      <w:lvlJc w:val="left"/>
      <w:pPr>
        <w:ind w:left="820" w:hanging="360"/>
        <w:jc w:val="left"/>
      </w:pPr>
      <w:rPr>
        <w:rFonts w:ascii="Carlito" w:eastAsia="Carlito" w:hAnsi="Carlito" w:cs="Carlito" w:hint="default"/>
        <w:b w:val="0"/>
        <w:bCs w:val="0"/>
        <w:i w:val="0"/>
        <w:iCs w:val="0"/>
        <w:spacing w:val="-1"/>
        <w:w w:val="100"/>
        <w:sz w:val="28"/>
        <w:szCs w:val="28"/>
        <w:lang w:val="en-US" w:eastAsia="en-US" w:bidi="ar-SA"/>
      </w:rPr>
    </w:lvl>
    <w:lvl w:ilvl="2" w:tplc="FDA4219C">
      <w:start w:val="1"/>
      <w:numFmt w:val="decimal"/>
      <w:lvlText w:val="%3."/>
      <w:lvlJc w:val="left"/>
      <w:pPr>
        <w:ind w:left="820" w:hanging="360"/>
        <w:jc w:val="left"/>
      </w:pPr>
      <w:rPr>
        <w:rFonts w:ascii="Carlito" w:eastAsia="Carlito" w:hAnsi="Carlito" w:cs="Carlito" w:hint="default"/>
        <w:b w:val="0"/>
        <w:bCs w:val="0"/>
        <w:i w:val="0"/>
        <w:iCs w:val="0"/>
        <w:spacing w:val="0"/>
        <w:w w:val="100"/>
        <w:sz w:val="24"/>
        <w:szCs w:val="24"/>
        <w:lang w:val="en-US" w:eastAsia="en-US" w:bidi="ar-SA"/>
      </w:rPr>
    </w:lvl>
    <w:lvl w:ilvl="3" w:tplc="BF34C23E">
      <w:start w:val="1"/>
      <w:numFmt w:val="bullet"/>
      <w:lvlText w:val="•"/>
      <w:lvlJc w:val="left"/>
      <w:pPr>
        <w:ind w:left="3634" w:hanging="360"/>
      </w:pPr>
      <w:rPr>
        <w:rFonts w:hint="default"/>
        <w:lang w:val="en-US" w:eastAsia="en-US" w:bidi="ar-SA"/>
      </w:rPr>
    </w:lvl>
    <w:lvl w:ilvl="4" w:tplc="5580A842">
      <w:start w:val="1"/>
      <w:numFmt w:val="bullet"/>
      <w:lvlText w:val="•"/>
      <w:lvlJc w:val="left"/>
      <w:pPr>
        <w:ind w:left="4572" w:hanging="360"/>
      </w:pPr>
      <w:rPr>
        <w:rFonts w:hint="default"/>
        <w:lang w:val="en-US" w:eastAsia="en-US" w:bidi="ar-SA"/>
      </w:rPr>
    </w:lvl>
    <w:lvl w:ilvl="5" w:tplc="64825B9A">
      <w:start w:val="1"/>
      <w:numFmt w:val="bullet"/>
      <w:lvlText w:val="•"/>
      <w:lvlJc w:val="left"/>
      <w:pPr>
        <w:ind w:left="5510" w:hanging="360"/>
      </w:pPr>
      <w:rPr>
        <w:rFonts w:hint="default"/>
        <w:lang w:val="en-US" w:eastAsia="en-US" w:bidi="ar-SA"/>
      </w:rPr>
    </w:lvl>
    <w:lvl w:ilvl="6" w:tplc="8200C856">
      <w:start w:val="1"/>
      <w:numFmt w:val="bullet"/>
      <w:lvlText w:val="•"/>
      <w:lvlJc w:val="left"/>
      <w:pPr>
        <w:ind w:left="6448" w:hanging="360"/>
      </w:pPr>
      <w:rPr>
        <w:rFonts w:hint="default"/>
        <w:lang w:val="en-US" w:eastAsia="en-US" w:bidi="ar-SA"/>
      </w:rPr>
    </w:lvl>
    <w:lvl w:ilvl="7" w:tplc="4490AFE2">
      <w:start w:val="1"/>
      <w:numFmt w:val="bullet"/>
      <w:lvlText w:val="•"/>
      <w:lvlJc w:val="left"/>
      <w:pPr>
        <w:ind w:left="7386" w:hanging="360"/>
      </w:pPr>
      <w:rPr>
        <w:rFonts w:hint="default"/>
        <w:lang w:val="en-US" w:eastAsia="en-US" w:bidi="ar-SA"/>
      </w:rPr>
    </w:lvl>
    <w:lvl w:ilvl="8" w:tplc="01EE72D8">
      <w:start w:val="1"/>
      <w:numFmt w:val="bullet"/>
      <w:lvlText w:val="•"/>
      <w:lvlJc w:val="left"/>
      <w:pPr>
        <w:ind w:left="8324" w:hanging="360"/>
      </w:pPr>
      <w:rPr>
        <w:rFonts w:hint="default"/>
        <w:lang w:val="en-US" w:eastAsia="en-US" w:bidi="ar-SA"/>
      </w:rPr>
    </w:lvl>
  </w:abstractNum>
  <w:abstractNum w:abstractNumId="2" w15:restartNumberingAfterBreak="0">
    <w:nsid w:val="00EC07EA"/>
    <w:multiLevelType w:val="hybridMultilevel"/>
    <w:tmpl w:val="85BE6D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5537A5"/>
    <w:multiLevelType w:val="multilevel"/>
    <w:tmpl w:val="F2DEE27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4" w15:restartNumberingAfterBreak="0">
    <w:nsid w:val="03DC3C87"/>
    <w:multiLevelType w:val="hybridMultilevel"/>
    <w:tmpl w:val="6E449B3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7685582"/>
    <w:multiLevelType w:val="multilevel"/>
    <w:tmpl w:val="6150D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444F6F"/>
    <w:multiLevelType w:val="hybridMultilevel"/>
    <w:tmpl w:val="AB14A0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7755B3"/>
    <w:multiLevelType w:val="hybridMultilevel"/>
    <w:tmpl w:val="EA3CA1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EEE7436"/>
    <w:multiLevelType w:val="hybridMultilevel"/>
    <w:tmpl w:val="177A13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7A4F91"/>
    <w:multiLevelType w:val="multilevel"/>
    <w:tmpl w:val="6B482A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11CE4D94"/>
    <w:multiLevelType w:val="hybridMultilevel"/>
    <w:tmpl w:val="C4EE93E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2BE2BB2"/>
    <w:multiLevelType w:val="hybridMultilevel"/>
    <w:tmpl w:val="326CA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7A2726"/>
    <w:multiLevelType w:val="multilevel"/>
    <w:tmpl w:val="3796D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1253C0"/>
    <w:multiLevelType w:val="multilevel"/>
    <w:tmpl w:val="64849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B03C60"/>
    <w:multiLevelType w:val="multilevel"/>
    <w:tmpl w:val="CAE8C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B71F01"/>
    <w:multiLevelType w:val="multilevel"/>
    <w:tmpl w:val="4FA87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F45470F"/>
    <w:multiLevelType w:val="hybridMultilevel"/>
    <w:tmpl w:val="8CC61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DC1A9D"/>
    <w:multiLevelType w:val="hybridMultilevel"/>
    <w:tmpl w:val="1AD22ACE"/>
    <w:lvl w:ilvl="0" w:tplc="3C586A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B864F7"/>
    <w:multiLevelType w:val="multilevel"/>
    <w:tmpl w:val="3FF61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3766CB"/>
    <w:multiLevelType w:val="hybridMultilevel"/>
    <w:tmpl w:val="4F6A2D72"/>
    <w:lvl w:ilvl="0" w:tplc="B3A8ADDC">
      <w:start w:val="1"/>
      <w:numFmt w:val="decimal"/>
      <w:lvlText w:val="%1-"/>
      <w:lvlJc w:val="left"/>
      <w:pPr>
        <w:ind w:left="720" w:hanging="360"/>
      </w:pPr>
      <w:rPr>
        <w:rFonts w:ascii="Kruti Dev 010" w:hAnsi="Kruti Dev 010" w:cs="Kruti Dev 010"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2C754EE5"/>
    <w:multiLevelType w:val="multilevel"/>
    <w:tmpl w:val="DA268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3C7455"/>
    <w:multiLevelType w:val="hybridMultilevel"/>
    <w:tmpl w:val="3E2C99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395B0848"/>
    <w:multiLevelType w:val="hybridMultilevel"/>
    <w:tmpl w:val="AFC2276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3C73375F"/>
    <w:multiLevelType w:val="hybridMultilevel"/>
    <w:tmpl w:val="CBBA46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A16FD4"/>
    <w:multiLevelType w:val="multilevel"/>
    <w:tmpl w:val="B3C41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36B124D"/>
    <w:multiLevelType w:val="multilevel"/>
    <w:tmpl w:val="AB92A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B639CB"/>
    <w:multiLevelType w:val="multilevel"/>
    <w:tmpl w:val="A6B28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56215C0"/>
    <w:multiLevelType w:val="hybridMultilevel"/>
    <w:tmpl w:val="B53C7384"/>
    <w:lvl w:ilvl="0" w:tplc="ACFCCFD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499A66DF"/>
    <w:multiLevelType w:val="hybridMultilevel"/>
    <w:tmpl w:val="9F66BA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1E6FE1"/>
    <w:multiLevelType w:val="hybridMultilevel"/>
    <w:tmpl w:val="9A0C54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3D3F60"/>
    <w:multiLevelType w:val="multilevel"/>
    <w:tmpl w:val="048CCB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54F7449"/>
    <w:multiLevelType w:val="hybridMultilevel"/>
    <w:tmpl w:val="AB36AE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94726C"/>
    <w:multiLevelType w:val="hybridMultilevel"/>
    <w:tmpl w:val="D0E204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06D0696"/>
    <w:multiLevelType w:val="multilevel"/>
    <w:tmpl w:val="9A82D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6D6B18"/>
    <w:multiLevelType w:val="multilevel"/>
    <w:tmpl w:val="7FE84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216681"/>
    <w:multiLevelType w:val="hybridMultilevel"/>
    <w:tmpl w:val="2CFE9B5C"/>
    <w:lvl w:ilvl="0" w:tplc="50729748">
      <w:start w:val="1"/>
      <w:numFmt w:val="decimal"/>
      <w:lvlText w:val="%1-"/>
      <w:lvlJc w:val="left"/>
      <w:pPr>
        <w:ind w:left="720" w:hanging="360"/>
      </w:pPr>
      <w:rPr>
        <w:rFonts w:cs="Kruti Dev 010"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642F22D2"/>
    <w:multiLevelType w:val="hybridMultilevel"/>
    <w:tmpl w:val="A5FC253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4445D03"/>
    <w:multiLevelType w:val="multilevel"/>
    <w:tmpl w:val="EEE6B1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669F2E14"/>
    <w:multiLevelType w:val="multilevel"/>
    <w:tmpl w:val="08DA0A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7631A32"/>
    <w:multiLevelType w:val="hybridMultilevel"/>
    <w:tmpl w:val="9E9647C2"/>
    <w:lvl w:ilvl="0" w:tplc="CAC466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E50ECE"/>
    <w:multiLevelType w:val="multilevel"/>
    <w:tmpl w:val="2B4A3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4075E6"/>
    <w:multiLevelType w:val="hybridMultilevel"/>
    <w:tmpl w:val="AA08999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F2D6133"/>
    <w:multiLevelType w:val="hybridMultilevel"/>
    <w:tmpl w:val="6DCE1466"/>
    <w:lvl w:ilvl="0" w:tplc="2A8CB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110C2A"/>
    <w:multiLevelType w:val="hybridMultilevel"/>
    <w:tmpl w:val="B19C20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F91BDB"/>
    <w:multiLevelType w:val="multilevel"/>
    <w:tmpl w:val="9780B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8B209A2"/>
    <w:multiLevelType w:val="hybridMultilevel"/>
    <w:tmpl w:val="69E61B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3832B3"/>
    <w:multiLevelType w:val="hybridMultilevel"/>
    <w:tmpl w:val="8594FD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7A364217"/>
    <w:multiLevelType w:val="hybridMultilevel"/>
    <w:tmpl w:val="641E3A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7D0E6057"/>
    <w:multiLevelType w:val="multilevel"/>
    <w:tmpl w:val="5B762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8A2142"/>
    <w:multiLevelType w:val="multilevel"/>
    <w:tmpl w:val="1234DB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15"/>
  </w:num>
  <w:num w:numId="3">
    <w:abstractNumId w:val="36"/>
  </w:num>
  <w:num w:numId="4">
    <w:abstractNumId w:val="41"/>
  </w:num>
  <w:num w:numId="5">
    <w:abstractNumId w:val="22"/>
  </w:num>
  <w:num w:numId="6">
    <w:abstractNumId w:val="4"/>
  </w:num>
  <w:num w:numId="7">
    <w:abstractNumId w:val="11"/>
  </w:num>
  <w:num w:numId="8">
    <w:abstractNumId w:val="29"/>
  </w:num>
  <w:num w:numId="9">
    <w:abstractNumId w:val="45"/>
  </w:num>
  <w:num w:numId="10">
    <w:abstractNumId w:val="2"/>
  </w:num>
  <w:num w:numId="11">
    <w:abstractNumId w:val="28"/>
  </w:num>
  <w:num w:numId="12">
    <w:abstractNumId w:val="43"/>
  </w:num>
  <w:num w:numId="13">
    <w:abstractNumId w:val="6"/>
  </w:num>
  <w:num w:numId="14">
    <w:abstractNumId w:val="31"/>
  </w:num>
  <w:num w:numId="15">
    <w:abstractNumId w:val="8"/>
  </w:num>
  <w:num w:numId="16">
    <w:abstractNumId w:val="23"/>
  </w:num>
  <w:num w:numId="17">
    <w:abstractNumId w:val="42"/>
  </w:num>
  <w:num w:numId="18">
    <w:abstractNumId w:val="35"/>
  </w:num>
  <w:num w:numId="19">
    <w:abstractNumId w:val="19"/>
  </w:num>
  <w:num w:numId="20">
    <w:abstractNumId w:val="27"/>
  </w:num>
  <w:num w:numId="21">
    <w:abstractNumId w:val="40"/>
  </w:num>
  <w:num w:numId="22">
    <w:abstractNumId w:val="20"/>
  </w:num>
  <w:num w:numId="23">
    <w:abstractNumId w:val="25"/>
  </w:num>
  <w:num w:numId="24">
    <w:abstractNumId w:val="13"/>
  </w:num>
  <w:num w:numId="25">
    <w:abstractNumId w:val="5"/>
  </w:num>
  <w:num w:numId="26">
    <w:abstractNumId w:val="24"/>
  </w:num>
  <w:num w:numId="27">
    <w:abstractNumId w:val="30"/>
  </w:num>
  <w:num w:numId="28">
    <w:abstractNumId w:val="26"/>
  </w:num>
  <w:num w:numId="29">
    <w:abstractNumId w:val="44"/>
  </w:num>
  <w:num w:numId="30">
    <w:abstractNumId w:val="32"/>
  </w:num>
  <w:num w:numId="31">
    <w:abstractNumId w:val="14"/>
  </w:num>
  <w:num w:numId="32">
    <w:abstractNumId w:val="33"/>
  </w:num>
  <w:num w:numId="33">
    <w:abstractNumId w:val="12"/>
  </w:num>
  <w:num w:numId="34">
    <w:abstractNumId w:val="48"/>
  </w:num>
  <w:num w:numId="35">
    <w:abstractNumId w:val="34"/>
  </w:num>
  <w:num w:numId="36">
    <w:abstractNumId w:val="18"/>
  </w:num>
  <w:num w:numId="37">
    <w:abstractNumId w:val="46"/>
  </w:num>
  <w:num w:numId="38">
    <w:abstractNumId w:val="47"/>
  </w:num>
  <w:num w:numId="39">
    <w:abstractNumId w:val="10"/>
  </w:num>
  <w:num w:numId="40">
    <w:abstractNumId w:val="9"/>
  </w:num>
  <w:num w:numId="41">
    <w:abstractNumId w:val="49"/>
  </w:num>
  <w:num w:numId="42">
    <w:abstractNumId w:val="38"/>
  </w:num>
  <w:num w:numId="43">
    <w:abstractNumId w:val="3"/>
  </w:num>
  <w:num w:numId="44">
    <w:abstractNumId w:val="37"/>
  </w:num>
  <w:num w:numId="45">
    <w:abstractNumId w:val="7"/>
  </w:num>
  <w:num w:numId="46">
    <w:abstractNumId w:val="21"/>
  </w:num>
  <w:num w:numId="47">
    <w:abstractNumId w:val="16"/>
  </w:num>
  <w:num w:numId="48">
    <w:abstractNumId w:val="17"/>
  </w:num>
  <w:num w:numId="49">
    <w:abstractNumId w:val="39"/>
  </w:num>
  <w:num w:numId="5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759"/>
    <w:rsid w:val="0002334C"/>
    <w:rsid w:val="00060710"/>
    <w:rsid w:val="00067AEE"/>
    <w:rsid w:val="0007186D"/>
    <w:rsid w:val="00077D2F"/>
    <w:rsid w:val="00080371"/>
    <w:rsid w:val="00090265"/>
    <w:rsid w:val="000C0416"/>
    <w:rsid w:val="000C1EF5"/>
    <w:rsid w:val="000C7F51"/>
    <w:rsid w:val="000D52BE"/>
    <w:rsid w:val="000D54C5"/>
    <w:rsid w:val="000E2448"/>
    <w:rsid w:val="000F31C0"/>
    <w:rsid w:val="001000EA"/>
    <w:rsid w:val="00110117"/>
    <w:rsid w:val="0011772F"/>
    <w:rsid w:val="00120C57"/>
    <w:rsid w:val="0012204A"/>
    <w:rsid w:val="00133932"/>
    <w:rsid w:val="00146B22"/>
    <w:rsid w:val="00147497"/>
    <w:rsid w:val="00155618"/>
    <w:rsid w:val="001609D4"/>
    <w:rsid w:val="0016146F"/>
    <w:rsid w:val="00161536"/>
    <w:rsid w:val="00190C54"/>
    <w:rsid w:val="00194590"/>
    <w:rsid w:val="001A1BFF"/>
    <w:rsid w:val="001A5748"/>
    <w:rsid w:val="001B1346"/>
    <w:rsid w:val="001B53E4"/>
    <w:rsid w:val="001C35D6"/>
    <w:rsid w:val="001D45AC"/>
    <w:rsid w:val="001F56C6"/>
    <w:rsid w:val="001F722A"/>
    <w:rsid w:val="0021281B"/>
    <w:rsid w:val="002434E6"/>
    <w:rsid w:val="00250D88"/>
    <w:rsid w:val="00257C96"/>
    <w:rsid w:val="002660C3"/>
    <w:rsid w:val="00274B5C"/>
    <w:rsid w:val="00274FDD"/>
    <w:rsid w:val="0029133E"/>
    <w:rsid w:val="00295058"/>
    <w:rsid w:val="002A330B"/>
    <w:rsid w:val="002B18E4"/>
    <w:rsid w:val="002F3423"/>
    <w:rsid w:val="0031655F"/>
    <w:rsid w:val="0033088D"/>
    <w:rsid w:val="00362C56"/>
    <w:rsid w:val="00362DC7"/>
    <w:rsid w:val="0038279F"/>
    <w:rsid w:val="003837C1"/>
    <w:rsid w:val="00394C31"/>
    <w:rsid w:val="003A45AE"/>
    <w:rsid w:val="003A717D"/>
    <w:rsid w:val="003A72A1"/>
    <w:rsid w:val="003A7F33"/>
    <w:rsid w:val="003D49F9"/>
    <w:rsid w:val="003D65DE"/>
    <w:rsid w:val="003E36BE"/>
    <w:rsid w:val="003E78F7"/>
    <w:rsid w:val="004030DB"/>
    <w:rsid w:val="00410010"/>
    <w:rsid w:val="00416945"/>
    <w:rsid w:val="00422400"/>
    <w:rsid w:val="004243D6"/>
    <w:rsid w:val="00424BD1"/>
    <w:rsid w:val="00443952"/>
    <w:rsid w:val="00443DAA"/>
    <w:rsid w:val="0044558F"/>
    <w:rsid w:val="00446108"/>
    <w:rsid w:val="004476A1"/>
    <w:rsid w:val="004672AD"/>
    <w:rsid w:val="00472035"/>
    <w:rsid w:val="00483133"/>
    <w:rsid w:val="00487B85"/>
    <w:rsid w:val="00497AA0"/>
    <w:rsid w:val="004D4FCA"/>
    <w:rsid w:val="004E3959"/>
    <w:rsid w:val="00513502"/>
    <w:rsid w:val="005401C8"/>
    <w:rsid w:val="00562DDE"/>
    <w:rsid w:val="00577463"/>
    <w:rsid w:val="00581225"/>
    <w:rsid w:val="0058164A"/>
    <w:rsid w:val="005A5E33"/>
    <w:rsid w:val="005B3A30"/>
    <w:rsid w:val="005B5006"/>
    <w:rsid w:val="005B7999"/>
    <w:rsid w:val="005C4A7E"/>
    <w:rsid w:val="005D1C34"/>
    <w:rsid w:val="005F34C7"/>
    <w:rsid w:val="0060347D"/>
    <w:rsid w:val="00607244"/>
    <w:rsid w:val="006077E7"/>
    <w:rsid w:val="0061454F"/>
    <w:rsid w:val="006366DD"/>
    <w:rsid w:val="00647DAA"/>
    <w:rsid w:val="006666CE"/>
    <w:rsid w:val="0069255F"/>
    <w:rsid w:val="006B0272"/>
    <w:rsid w:val="006C00C7"/>
    <w:rsid w:val="006C705C"/>
    <w:rsid w:val="006E06E4"/>
    <w:rsid w:val="006F6E9C"/>
    <w:rsid w:val="006F7759"/>
    <w:rsid w:val="006F7E74"/>
    <w:rsid w:val="00701F3E"/>
    <w:rsid w:val="007115EC"/>
    <w:rsid w:val="00714123"/>
    <w:rsid w:val="00733542"/>
    <w:rsid w:val="00733C33"/>
    <w:rsid w:val="00737DA5"/>
    <w:rsid w:val="007413FE"/>
    <w:rsid w:val="00742AEE"/>
    <w:rsid w:val="0074745E"/>
    <w:rsid w:val="00750943"/>
    <w:rsid w:val="0075144B"/>
    <w:rsid w:val="00770AE8"/>
    <w:rsid w:val="007735A1"/>
    <w:rsid w:val="007736B0"/>
    <w:rsid w:val="007775C1"/>
    <w:rsid w:val="00783646"/>
    <w:rsid w:val="00794C70"/>
    <w:rsid w:val="007A1393"/>
    <w:rsid w:val="007A154C"/>
    <w:rsid w:val="007A787A"/>
    <w:rsid w:val="007B11F9"/>
    <w:rsid w:val="007E0EB7"/>
    <w:rsid w:val="008063FE"/>
    <w:rsid w:val="00812B34"/>
    <w:rsid w:val="0082237B"/>
    <w:rsid w:val="008435F0"/>
    <w:rsid w:val="00845D53"/>
    <w:rsid w:val="00855D93"/>
    <w:rsid w:val="0089371C"/>
    <w:rsid w:val="00894A01"/>
    <w:rsid w:val="00897940"/>
    <w:rsid w:val="008A2670"/>
    <w:rsid w:val="008B4C45"/>
    <w:rsid w:val="008C7EEB"/>
    <w:rsid w:val="008E518F"/>
    <w:rsid w:val="008F278E"/>
    <w:rsid w:val="008F7071"/>
    <w:rsid w:val="00904FFE"/>
    <w:rsid w:val="009533BC"/>
    <w:rsid w:val="00953D34"/>
    <w:rsid w:val="00970E1E"/>
    <w:rsid w:val="00977298"/>
    <w:rsid w:val="00980CF7"/>
    <w:rsid w:val="009853FD"/>
    <w:rsid w:val="009B402A"/>
    <w:rsid w:val="009E0CB1"/>
    <w:rsid w:val="009E4E7A"/>
    <w:rsid w:val="00A17F41"/>
    <w:rsid w:val="00A350A2"/>
    <w:rsid w:val="00A40C31"/>
    <w:rsid w:val="00A450B4"/>
    <w:rsid w:val="00A51B13"/>
    <w:rsid w:val="00A57DAC"/>
    <w:rsid w:val="00A67605"/>
    <w:rsid w:val="00A75D91"/>
    <w:rsid w:val="00A950A4"/>
    <w:rsid w:val="00AB7DEB"/>
    <w:rsid w:val="00AD63EC"/>
    <w:rsid w:val="00B00CB2"/>
    <w:rsid w:val="00B165C1"/>
    <w:rsid w:val="00B203B3"/>
    <w:rsid w:val="00B21607"/>
    <w:rsid w:val="00B24AE7"/>
    <w:rsid w:val="00B30A86"/>
    <w:rsid w:val="00B31171"/>
    <w:rsid w:val="00B37B55"/>
    <w:rsid w:val="00B44A37"/>
    <w:rsid w:val="00B625DE"/>
    <w:rsid w:val="00B654DC"/>
    <w:rsid w:val="00B6696D"/>
    <w:rsid w:val="00B71A7D"/>
    <w:rsid w:val="00B97CCD"/>
    <w:rsid w:val="00BA2EF9"/>
    <w:rsid w:val="00BB09A0"/>
    <w:rsid w:val="00BB5C02"/>
    <w:rsid w:val="00BC3ED1"/>
    <w:rsid w:val="00BC579B"/>
    <w:rsid w:val="00BD1AD9"/>
    <w:rsid w:val="00BF4B20"/>
    <w:rsid w:val="00C01707"/>
    <w:rsid w:val="00C21AAB"/>
    <w:rsid w:val="00C24CA5"/>
    <w:rsid w:val="00C32960"/>
    <w:rsid w:val="00C34920"/>
    <w:rsid w:val="00C447DB"/>
    <w:rsid w:val="00C57D8C"/>
    <w:rsid w:val="00C92394"/>
    <w:rsid w:val="00CA294A"/>
    <w:rsid w:val="00CC0BC7"/>
    <w:rsid w:val="00CC4E33"/>
    <w:rsid w:val="00CC78B8"/>
    <w:rsid w:val="00CE7181"/>
    <w:rsid w:val="00D25A85"/>
    <w:rsid w:val="00D330B6"/>
    <w:rsid w:val="00D54CB9"/>
    <w:rsid w:val="00D63A11"/>
    <w:rsid w:val="00D76AB7"/>
    <w:rsid w:val="00D82601"/>
    <w:rsid w:val="00D85D67"/>
    <w:rsid w:val="00D86CF9"/>
    <w:rsid w:val="00D91400"/>
    <w:rsid w:val="00D92CF3"/>
    <w:rsid w:val="00DA0D09"/>
    <w:rsid w:val="00DA7B44"/>
    <w:rsid w:val="00DB046B"/>
    <w:rsid w:val="00DB0EAA"/>
    <w:rsid w:val="00DB3A99"/>
    <w:rsid w:val="00DC14E1"/>
    <w:rsid w:val="00DC73E6"/>
    <w:rsid w:val="00DF7280"/>
    <w:rsid w:val="00E0660D"/>
    <w:rsid w:val="00E06DF4"/>
    <w:rsid w:val="00E127A2"/>
    <w:rsid w:val="00E147AE"/>
    <w:rsid w:val="00E152FB"/>
    <w:rsid w:val="00E329BA"/>
    <w:rsid w:val="00E375C3"/>
    <w:rsid w:val="00E415B3"/>
    <w:rsid w:val="00E56DE4"/>
    <w:rsid w:val="00E66729"/>
    <w:rsid w:val="00E876E0"/>
    <w:rsid w:val="00E92EC7"/>
    <w:rsid w:val="00E965BB"/>
    <w:rsid w:val="00EC47D9"/>
    <w:rsid w:val="00EC7FB4"/>
    <w:rsid w:val="00EE64EF"/>
    <w:rsid w:val="00F05879"/>
    <w:rsid w:val="00F14766"/>
    <w:rsid w:val="00F25ECA"/>
    <w:rsid w:val="00F339AA"/>
    <w:rsid w:val="00F408C0"/>
    <w:rsid w:val="00F565B5"/>
    <w:rsid w:val="00F626A6"/>
    <w:rsid w:val="00F66632"/>
    <w:rsid w:val="00F725FD"/>
    <w:rsid w:val="00F77453"/>
    <w:rsid w:val="00F9428D"/>
    <w:rsid w:val="00FB0722"/>
    <w:rsid w:val="00FB3410"/>
    <w:rsid w:val="00FC4778"/>
    <w:rsid w:val="00FE0099"/>
    <w:rsid w:val="00FE1860"/>
    <w:rsid w:val="00FE4104"/>
    <w:rsid w:val="00FE7F75"/>
    <w:rsid w:val="00FF3B9D"/>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5496F"/>
  <w15:docId w15:val="{43F82835-E998-46C5-AD6B-6EDEC6C20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759"/>
    <w:pPr>
      <w:spacing w:after="200" w:line="276" w:lineRule="auto"/>
    </w:pPr>
    <w:rPr>
      <w:rFonts w:ascii="Calibri" w:eastAsia="Calibri" w:hAnsi="Calibri" w:cs="Times New Roman"/>
      <w:lang w:val="en-US"/>
    </w:rPr>
  </w:style>
  <w:style w:type="paragraph" w:styleId="Heading1">
    <w:name w:val="heading 1"/>
    <w:basedOn w:val="Normal"/>
    <w:next w:val="Normal"/>
    <w:link w:val="Heading1Char"/>
    <w:uiPriority w:val="1"/>
    <w:qFormat/>
    <w:rsid w:val="00B24AE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C447D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semiHidden/>
    <w:unhideWhenUsed/>
    <w:qFormat/>
    <w:rsid w:val="00274B5C"/>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0D54C5"/>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link w:val="Heading5Char"/>
    <w:uiPriority w:val="9"/>
    <w:qFormat/>
    <w:rsid w:val="006F7759"/>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6F7759"/>
    <w:rPr>
      <w:rFonts w:ascii="Times New Roman" w:eastAsia="Times New Roman" w:hAnsi="Times New Roman" w:cs="Times New Roman"/>
      <w:b/>
      <w:bCs/>
      <w:sz w:val="20"/>
      <w:szCs w:val="20"/>
      <w:lang w:val="en-US"/>
    </w:rPr>
  </w:style>
  <w:style w:type="character" w:customStyle="1" w:styleId="BalloonTextChar">
    <w:name w:val="Balloon Text Char"/>
    <w:basedOn w:val="DefaultParagraphFont"/>
    <w:link w:val="BalloonText"/>
    <w:uiPriority w:val="99"/>
    <w:semiHidden/>
    <w:rsid w:val="006F7759"/>
    <w:rPr>
      <w:rFonts w:ascii="Tahoma" w:eastAsia="Calibri" w:hAnsi="Tahoma" w:cs="Tahoma"/>
      <w:sz w:val="16"/>
      <w:szCs w:val="16"/>
      <w:lang w:val="en-US"/>
    </w:rPr>
  </w:style>
  <w:style w:type="paragraph" w:styleId="BalloonText">
    <w:name w:val="Balloon Text"/>
    <w:basedOn w:val="Normal"/>
    <w:link w:val="BalloonTextChar"/>
    <w:uiPriority w:val="99"/>
    <w:semiHidden/>
    <w:unhideWhenUsed/>
    <w:rsid w:val="006F7759"/>
    <w:pPr>
      <w:spacing w:after="0" w:line="240" w:lineRule="auto"/>
    </w:pPr>
    <w:rPr>
      <w:rFonts w:ascii="Tahoma" w:hAnsi="Tahoma" w:cs="Tahoma"/>
      <w:sz w:val="16"/>
      <w:szCs w:val="16"/>
    </w:rPr>
  </w:style>
  <w:style w:type="character" w:customStyle="1" w:styleId="HeaderChar">
    <w:name w:val="Header Char"/>
    <w:basedOn w:val="DefaultParagraphFont"/>
    <w:link w:val="Header"/>
    <w:uiPriority w:val="99"/>
    <w:rsid w:val="006F7759"/>
    <w:rPr>
      <w:rFonts w:ascii="Calibri" w:eastAsia="Calibri" w:hAnsi="Calibri" w:cs="Times New Roman"/>
      <w:lang w:val="en-US"/>
    </w:rPr>
  </w:style>
  <w:style w:type="paragraph" w:styleId="Header">
    <w:name w:val="header"/>
    <w:basedOn w:val="Normal"/>
    <w:link w:val="HeaderChar"/>
    <w:uiPriority w:val="99"/>
    <w:unhideWhenUsed/>
    <w:rsid w:val="006F77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759"/>
    <w:rPr>
      <w:rFonts w:ascii="Calibri" w:eastAsia="Calibri" w:hAnsi="Calibri" w:cs="Times New Roman"/>
      <w:lang w:val="en-US"/>
    </w:rPr>
  </w:style>
  <w:style w:type="paragraph" w:styleId="Footer">
    <w:name w:val="footer"/>
    <w:basedOn w:val="Normal"/>
    <w:link w:val="FooterChar"/>
    <w:uiPriority w:val="99"/>
    <w:unhideWhenUsed/>
    <w:rsid w:val="006F7759"/>
    <w:pPr>
      <w:tabs>
        <w:tab w:val="center" w:pos="4680"/>
        <w:tab w:val="right" w:pos="9360"/>
      </w:tabs>
      <w:spacing w:after="0" w:line="240" w:lineRule="auto"/>
    </w:pPr>
  </w:style>
  <w:style w:type="paragraph" w:styleId="FootnoteText">
    <w:name w:val="footnote text"/>
    <w:basedOn w:val="Normal"/>
    <w:link w:val="FootnoteTextChar"/>
    <w:uiPriority w:val="99"/>
    <w:semiHidden/>
    <w:unhideWhenUsed/>
    <w:rsid w:val="004831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3133"/>
    <w:rPr>
      <w:rFonts w:ascii="Calibri" w:eastAsia="Calibri" w:hAnsi="Calibri" w:cs="Times New Roman"/>
      <w:sz w:val="20"/>
      <w:szCs w:val="20"/>
      <w:lang w:val="en-US"/>
    </w:rPr>
  </w:style>
  <w:style w:type="character" w:styleId="FootnoteReference">
    <w:name w:val="footnote reference"/>
    <w:basedOn w:val="DefaultParagraphFont"/>
    <w:uiPriority w:val="99"/>
    <w:semiHidden/>
    <w:unhideWhenUsed/>
    <w:rsid w:val="00483133"/>
    <w:rPr>
      <w:vertAlign w:val="superscript"/>
    </w:rPr>
  </w:style>
  <w:style w:type="character" w:styleId="Hyperlink">
    <w:name w:val="Hyperlink"/>
    <w:basedOn w:val="DefaultParagraphFont"/>
    <w:uiPriority w:val="99"/>
    <w:unhideWhenUsed/>
    <w:rsid w:val="00483133"/>
    <w:rPr>
      <w:color w:val="0563C1" w:themeColor="hyperlink"/>
      <w:u w:val="single"/>
    </w:rPr>
  </w:style>
  <w:style w:type="paragraph" w:styleId="NoSpacing">
    <w:name w:val="No Spacing"/>
    <w:qFormat/>
    <w:rsid w:val="006F7759"/>
    <w:pPr>
      <w:spacing w:after="0" w:line="240" w:lineRule="auto"/>
    </w:pPr>
    <w:rPr>
      <w:lang w:val="en-US"/>
    </w:rPr>
  </w:style>
  <w:style w:type="table" w:styleId="TableGrid">
    <w:name w:val="Table Grid"/>
    <w:basedOn w:val="TableNormal"/>
    <w:uiPriority w:val="59"/>
    <w:rsid w:val="00562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sid w:val="003A72A1"/>
    <w:rPr>
      <w:vertAlign w:val="superscript"/>
    </w:rPr>
  </w:style>
  <w:style w:type="paragraph" w:styleId="BodyText">
    <w:name w:val="Body Text"/>
    <w:basedOn w:val="Normal"/>
    <w:link w:val="BodyTextChar"/>
    <w:uiPriority w:val="1"/>
    <w:qFormat/>
    <w:rsid w:val="004243D6"/>
    <w:pPr>
      <w:spacing w:after="0" w:line="360" w:lineRule="auto"/>
      <w:ind w:right="-360"/>
      <w:jc w:val="both"/>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4243D6"/>
    <w:rPr>
      <w:rFonts w:ascii="Times New Roman" w:eastAsia="Times New Roman" w:hAnsi="Times New Roman" w:cs="Times New Roman"/>
      <w:sz w:val="24"/>
      <w:szCs w:val="24"/>
      <w:lang w:val="en-US"/>
    </w:rPr>
  </w:style>
  <w:style w:type="paragraph" w:customStyle="1" w:styleId="FootnoteText1">
    <w:name w:val="Footnote Text1"/>
    <w:basedOn w:val="Normal"/>
    <w:next w:val="FootnoteText"/>
    <w:uiPriority w:val="99"/>
    <w:unhideWhenUsed/>
    <w:rsid w:val="00E329BA"/>
    <w:pPr>
      <w:spacing w:after="0" w:line="240" w:lineRule="auto"/>
    </w:pPr>
    <w:rPr>
      <w:rFonts w:asciiTheme="minorHAnsi" w:eastAsiaTheme="minorHAnsi" w:hAnsiTheme="minorHAnsi" w:cstheme="minorBidi"/>
      <w:sz w:val="20"/>
      <w:szCs w:val="20"/>
    </w:rPr>
  </w:style>
  <w:style w:type="paragraph" w:styleId="Title">
    <w:name w:val="Title"/>
    <w:basedOn w:val="Normal"/>
    <w:link w:val="TitleChar"/>
    <w:uiPriority w:val="1"/>
    <w:qFormat/>
    <w:rsid w:val="00BF4B20"/>
    <w:pPr>
      <w:widowControl w:val="0"/>
      <w:autoSpaceDE w:val="0"/>
      <w:autoSpaceDN w:val="0"/>
      <w:spacing w:before="2" w:after="0" w:line="240" w:lineRule="auto"/>
      <w:ind w:left="100"/>
    </w:pPr>
    <w:rPr>
      <w:rFonts w:ascii="Times New Roman" w:eastAsia="Times New Roman" w:hAnsi="Times New Roman"/>
      <w:b/>
      <w:bCs/>
      <w:sz w:val="32"/>
      <w:szCs w:val="32"/>
    </w:rPr>
  </w:style>
  <w:style w:type="character" w:customStyle="1" w:styleId="TitleChar">
    <w:name w:val="Title Char"/>
    <w:basedOn w:val="DefaultParagraphFont"/>
    <w:link w:val="Title"/>
    <w:uiPriority w:val="1"/>
    <w:rsid w:val="00BF4B20"/>
    <w:rPr>
      <w:rFonts w:ascii="Times New Roman" w:eastAsia="Times New Roman" w:hAnsi="Times New Roman" w:cs="Times New Roman"/>
      <w:b/>
      <w:bCs/>
      <w:sz w:val="32"/>
      <w:szCs w:val="32"/>
      <w:lang w:val="en-US"/>
    </w:rPr>
  </w:style>
  <w:style w:type="paragraph" w:customStyle="1" w:styleId="Normal1">
    <w:name w:val="Normal1"/>
    <w:rsid w:val="00F77453"/>
    <w:rPr>
      <w:rFonts w:ascii="Calibri" w:eastAsia="Calibri" w:hAnsi="Calibri" w:cs="Calibri"/>
      <w:lang w:val="en-US" w:eastAsia="en-IN" w:bidi="hi-IN"/>
    </w:rPr>
  </w:style>
  <w:style w:type="paragraph" w:styleId="NormalWeb">
    <w:name w:val="Normal (Web)"/>
    <w:basedOn w:val="Normal"/>
    <w:uiPriority w:val="99"/>
    <w:unhideWhenUsed/>
    <w:rsid w:val="00B165C1"/>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apple-converted-space">
    <w:name w:val="apple-converted-space"/>
    <w:basedOn w:val="DefaultParagraphFont"/>
    <w:rsid w:val="00B165C1"/>
  </w:style>
  <w:style w:type="paragraph" w:styleId="ListParagraph">
    <w:name w:val="List Paragraph"/>
    <w:basedOn w:val="Normal"/>
    <w:link w:val="ListParagraphChar"/>
    <w:uiPriority w:val="1"/>
    <w:qFormat/>
    <w:rsid w:val="00B165C1"/>
    <w:pPr>
      <w:spacing w:after="0" w:line="240" w:lineRule="auto"/>
      <w:ind w:left="720"/>
      <w:contextualSpacing/>
    </w:pPr>
    <w:rPr>
      <w:rFonts w:asciiTheme="minorHAnsi" w:eastAsiaTheme="minorHAnsi" w:hAnsiTheme="minorHAnsi" w:cstheme="minorBidi"/>
      <w:sz w:val="24"/>
      <w:szCs w:val="24"/>
      <w:lang w:val="en-GB"/>
    </w:rPr>
  </w:style>
  <w:style w:type="character" w:customStyle="1" w:styleId="UnresolvedMention">
    <w:name w:val="Unresolved Mention"/>
    <w:basedOn w:val="DefaultParagraphFont"/>
    <w:uiPriority w:val="99"/>
    <w:semiHidden/>
    <w:unhideWhenUsed/>
    <w:rsid w:val="00B165C1"/>
    <w:rPr>
      <w:color w:val="605E5C"/>
      <w:shd w:val="clear" w:color="auto" w:fill="E1DFDD"/>
    </w:rPr>
  </w:style>
  <w:style w:type="character" w:styleId="Strong">
    <w:name w:val="Strong"/>
    <w:basedOn w:val="DefaultParagraphFont"/>
    <w:uiPriority w:val="22"/>
    <w:qFormat/>
    <w:rsid w:val="00D86CF9"/>
    <w:rPr>
      <w:b/>
      <w:bCs/>
    </w:rPr>
  </w:style>
  <w:style w:type="paragraph" w:customStyle="1" w:styleId="first-token">
    <w:name w:val="first-token"/>
    <w:basedOn w:val="Normal"/>
    <w:rsid w:val="00D86CF9"/>
    <w:pPr>
      <w:spacing w:before="100" w:beforeAutospacing="1" w:after="100" w:afterAutospacing="1" w:line="240" w:lineRule="auto"/>
    </w:pPr>
    <w:rPr>
      <w:rFonts w:ascii="Times New Roman" w:eastAsia="Times New Roman" w:hAnsi="Times New Roman"/>
      <w:sz w:val="24"/>
      <w:szCs w:val="24"/>
      <w:lang w:val="en-IN" w:eastAsia="en-IN" w:bidi="hi-IN"/>
    </w:rPr>
  </w:style>
  <w:style w:type="character" w:customStyle="1" w:styleId="Heading3Char">
    <w:name w:val="Heading 3 Char"/>
    <w:basedOn w:val="DefaultParagraphFont"/>
    <w:link w:val="Heading3"/>
    <w:semiHidden/>
    <w:rsid w:val="00274B5C"/>
    <w:rPr>
      <w:rFonts w:asciiTheme="majorHAnsi" w:eastAsiaTheme="majorEastAsia" w:hAnsiTheme="majorHAnsi" w:cstheme="majorBidi"/>
      <w:b/>
      <w:bCs/>
      <w:color w:val="5B9BD5" w:themeColor="accent1"/>
      <w:lang w:val="en-US"/>
    </w:rPr>
  </w:style>
  <w:style w:type="character" w:customStyle="1" w:styleId="Heading2Char">
    <w:name w:val="Heading 2 Char"/>
    <w:basedOn w:val="DefaultParagraphFont"/>
    <w:link w:val="Heading2"/>
    <w:uiPriority w:val="9"/>
    <w:semiHidden/>
    <w:rsid w:val="00C447DB"/>
    <w:rPr>
      <w:rFonts w:asciiTheme="majorHAnsi" w:eastAsiaTheme="majorEastAsia" w:hAnsiTheme="majorHAnsi" w:cstheme="majorBidi"/>
      <w:b/>
      <w:bCs/>
      <w:color w:val="5B9BD5" w:themeColor="accent1"/>
      <w:sz w:val="26"/>
      <w:szCs w:val="26"/>
      <w:lang w:val="en-US"/>
    </w:rPr>
  </w:style>
  <w:style w:type="paragraph" w:customStyle="1" w:styleId="description">
    <w:name w:val="description"/>
    <w:basedOn w:val="Normal"/>
    <w:rsid w:val="00C447DB"/>
    <w:pPr>
      <w:spacing w:before="100" w:beforeAutospacing="1" w:after="100" w:afterAutospacing="1" w:line="240" w:lineRule="auto"/>
    </w:pPr>
    <w:rPr>
      <w:rFonts w:ascii="Times New Roman" w:eastAsia="Times New Roman" w:hAnsi="Times New Roman"/>
      <w:sz w:val="24"/>
      <w:szCs w:val="24"/>
    </w:rPr>
  </w:style>
  <w:style w:type="character" w:customStyle="1" w:styleId="ilad">
    <w:name w:val="il_ad"/>
    <w:basedOn w:val="DefaultParagraphFont"/>
    <w:rsid w:val="00C447DB"/>
  </w:style>
  <w:style w:type="character" w:customStyle="1" w:styleId="Heading1Char">
    <w:name w:val="Heading 1 Char"/>
    <w:basedOn w:val="DefaultParagraphFont"/>
    <w:link w:val="Heading1"/>
    <w:uiPriority w:val="1"/>
    <w:rsid w:val="00B24AE7"/>
    <w:rPr>
      <w:rFonts w:asciiTheme="majorHAnsi" w:eastAsiaTheme="majorEastAsia" w:hAnsiTheme="majorHAnsi" w:cstheme="majorBidi"/>
      <w:b/>
      <w:bCs/>
      <w:color w:val="2E74B5" w:themeColor="accent1" w:themeShade="BF"/>
      <w:sz w:val="28"/>
      <w:szCs w:val="28"/>
      <w:lang w:val="en-US"/>
    </w:rPr>
  </w:style>
  <w:style w:type="paragraph" w:customStyle="1" w:styleId="TableParagraph">
    <w:name w:val="Table Paragraph"/>
    <w:basedOn w:val="Normal"/>
    <w:uiPriority w:val="1"/>
    <w:qFormat/>
    <w:rsid w:val="00FE7F75"/>
    <w:pPr>
      <w:widowControl w:val="0"/>
      <w:autoSpaceDE w:val="0"/>
      <w:autoSpaceDN w:val="0"/>
      <w:spacing w:after="0" w:line="240" w:lineRule="auto"/>
    </w:pPr>
    <w:rPr>
      <w:rFonts w:ascii="Times New Roman" w:eastAsia="Times New Roman" w:hAnsi="Times New Roman"/>
    </w:rPr>
  </w:style>
  <w:style w:type="paragraph" w:styleId="EndnoteText">
    <w:name w:val="endnote text"/>
    <w:basedOn w:val="Normal"/>
    <w:link w:val="EndnoteTextChar"/>
    <w:uiPriority w:val="99"/>
    <w:semiHidden/>
    <w:unhideWhenUsed/>
    <w:rsid w:val="00D330B6"/>
    <w:pPr>
      <w:spacing w:after="0" w:line="240" w:lineRule="auto"/>
    </w:pPr>
    <w:rPr>
      <w:rFonts w:asciiTheme="minorHAnsi" w:eastAsiaTheme="minorHAnsi" w:hAnsiTheme="minorHAnsi" w:cstheme="minorBidi"/>
      <w:kern w:val="2"/>
      <w:sz w:val="20"/>
      <w:szCs w:val="20"/>
      <w:lang w:val="en-IN"/>
    </w:rPr>
  </w:style>
  <w:style w:type="character" w:customStyle="1" w:styleId="EndnoteTextChar">
    <w:name w:val="Endnote Text Char"/>
    <w:basedOn w:val="DefaultParagraphFont"/>
    <w:link w:val="EndnoteText"/>
    <w:uiPriority w:val="99"/>
    <w:semiHidden/>
    <w:rsid w:val="00D330B6"/>
    <w:rPr>
      <w:kern w:val="2"/>
      <w:sz w:val="20"/>
      <w:szCs w:val="20"/>
    </w:rPr>
  </w:style>
  <w:style w:type="paragraph" w:styleId="ListBullet">
    <w:name w:val="List Bullet"/>
    <w:basedOn w:val="Normal"/>
    <w:uiPriority w:val="99"/>
    <w:unhideWhenUsed/>
    <w:rsid w:val="00D54CB9"/>
    <w:pPr>
      <w:numPr>
        <w:numId w:val="1"/>
      </w:numPr>
      <w:contextualSpacing/>
    </w:pPr>
    <w:rPr>
      <w:rFonts w:asciiTheme="minorHAnsi" w:eastAsiaTheme="minorHAnsi" w:hAnsiTheme="minorHAnsi" w:cstheme="minorBidi"/>
    </w:rPr>
  </w:style>
  <w:style w:type="character" w:styleId="Emphasis">
    <w:name w:val="Emphasis"/>
    <w:basedOn w:val="DefaultParagraphFont"/>
    <w:uiPriority w:val="20"/>
    <w:qFormat/>
    <w:rsid w:val="0069255F"/>
    <w:rPr>
      <w:i/>
      <w:iCs/>
    </w:rPr>
  </w:style>
  <w:style w:type="character" w:styleId="FollowedHyperlink">
    <w:name w:val="FollowedHyperlink"/>
    <w:basedOn w:val="DefaultParagraphFont"/>
    <w:uiPriority w:val="99"/>
    <w:semiHidden/>
    <w:unhideWhenUsed/>
    <w:rsid w:val="00B654DC"/>
    <w:rPr>
      <w:color w:val="800080"/>
      <w:u w:val="single"/>
    </w:rPr>
  </w:style>
  <w:style w:type="paragraph" w:customStyle="1" w:styleId="xl65">
    <w:name w:val="xl65"/>
    <w:basedOn w:val="Normal"/>
    <w:rsid w:val="00B654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val="en-IN" w:eastAsia="en-IN"/>
    </w:rPr>
  </w:style>
  <w:style w:type="paragraph" w:customStyle="1" w:styleId="xl66">
    <w:name w:val="xl66"/>
    <w:basedOn w:val="Normal"/>
    <w:rsid w:val="00B654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IN" w:eastAsia="en-IN"/>
    </w:rPr>
  </w:style>
  <w:style w:type="paragraph" w:customStyle="1" w:styleId="xl67">
    <w:name w:val="xl67"/>
    <w:basedOn w:val="Normal"/>
    <w:rsid w:val="00B654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val="en-IN" w:eastAsia="en-IN"/>
    </w:rPr>
  </w:style>
  <w:style w:type="paragraph" w:customStyle="1" w:styleId="xl68">
    <w:name w:val="xl68"/>
    <w:basedOn w:val="Normal"/>
    <w:rsid w:val="00B654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val="en-IN" w:eastAsia="en-IN"/>
    </w:rPr>
  </w:style>
  <w:style w:type="paragraph" w:customStyle="1" w:styleId="xl69">
    <w:name w:val="xl69"/>
    <w:basedOn w:val="Normal"/>
    <w:rsid w:val="00B654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IN" w:eastAsia="en-IN"/>
    </w:rPr>
  </w:style>
  <w:style w:type="paragraph" w:customStyle="1" w:styleId="Author">
    <w:name w:val="Author"/>
    <w:rsid w:val="00F339AA"/>
    <w:pPr>
      <w:spacing w:before="360" w:after="40" w:line="240" w:lineRule="auto"/>
      <w:jc w:val="center"/>
    </w:pPr>
    <w:rPr>
      <w:rFonts w:ascii="Times New Roman" w:eastAsia="SimSun" w:hAnsi="Times New Roman" w:cs="Times New Roman"/>
      <w:noProof/>
      <w:lang w:val="en-US"/>
    </w:rPr>
  </w:style>
  <w:style w:type="character" w:customStyle="1" w:styleId="go">
    <w:name w:val="go"/>
    <w:rsid w:val="00146B22"/>
  </w:style>
  <w:style w:type="character" w:customStyle="1" w:styleId="gi">
    <w:name w:val="gi"/>
    <w:rsid w:val="00146B22"/>
  </w:style>
  <w:style w:type="paragraph" w:customStyle="1" w:styleId="muitypography-root">
    <w:name w:val="muitypography-root"/>
    <w:basedOn w:val="Normal"/>
    <w:rsid w:val="00F05879"/>
    <w:pPr>
      <w:spacing w:before="100" w:beforeAutospacing="1" w:after="100" w:afterAutospacing="1" w:line="240" w:lineRule="auto"/>
    </w:pPr>
    <w:rPr>
      <w:rFonts w:ascii="Times New Roman" w:eastAsia="Times New Roman" w:hAnsi="Times New Roman"/>
      <w:sz w:val="24"/>
      <w:szCs w:val="24"/>
      <w:lang w:val="en-IN" w:eastAsia="en-IN"/>
    </w:rPr>
  </w:style>
  <w:style w:type="paragraph" w:customStyle="1" w:styleId="Default">
    <w:name w:val="Default"/>
    <w:rsid w:val="00080371"/>
    <w:pPr>
      <w:autoSpaceDE w:val="0"/>
      <w:autoSpaceDN w:val="0"/>
      <w:adjustRightInd w:val="0"/>
      <w:spacing w:after="0" w:line="240" w:lineRule="auto"/>
    </w:pPr>
    <w:rPr>
      <w:rFonts w:ascii="Bookman Old Style" w:hAnsi="Bookman Old Style" w:cs="Bookman Old Style"/>
      <w:color w:val="000000"/>
      <w:sz w:val="24"/>
      <w:szCs w:val="24"/>
      <w:lang w:val="en-US"/>
    </w:rPr>
  </w:style>
  <w:style w:type="paragraph" w:customStyle="1" w:styleId="Pa2">
    <w:name w:val="Pa2"/>
    <w:basedOn w:val="Default"/>
    <w:next w:val="Default"/>
    <w:uiPriority w:val="99"/>
    <w:rsid w:val="00080371"/>
    <w:pPr>
      <w:spacing w:line="221" w:lineRule="atLeast"/>
    </w:pPr>
    <w:rPr>
      <w:rFonts w:cstheme="minorBidi"/>
      <w:color w:val="auto"/>
    </w:rPr>
  </w:style>
  <w:style w:type="paragraph" w:customStyle="1" w:styleId="Pa3">
    <w:name w:val="Pa3"/>
    <w:basedOn w:val="Default"/>
    <w:next w:val="Default"/>
    <w:uiPriority w:val="99"/>
    <w:rsid w:val="00080371"/>
    <w:pPr>
      <w:spacing w:line="301" w:lineRule="atLeast"/>
    </w:pPr>
    <w:rPr>
      <w:rFonts w:cstheme="minorBidi"/>
      <w:color w:val="auto"/>
    </w:rPr>
  </w:style>
  <w:style w:type="paragraph" w:customStyle="1" w:styleId="Pa4">
    <w:name w:val="Pa4"/>
    <w:basedOn w:val="Default"/>
    <w:next w:val="Default"/>
    <w:uiPriority w:val="99"/>
    <w:rsid w:val="00080371"/>
    <w:pPr>
      <w:spacing w:line="241" w:lineRule="atLeast"/>
    </w:pPr>
    <w:rPr>
      <w:rFonts w:cstheme="minorBidi"/>
      <w:color w:val="auto"/>
    </w:rPr>
  </w:style>
  <w:style w:type="paragraph" w:customStyle="1" w:styleId="Pa9">
    <w:name w:val="Pa9"/>
    <w:basedOn w:val="Default"/>
    <w:next w:val="Default"/>
    <w:uiPriority w:val="99"/>
    <w:rsid w:val="00080371"/>
    <w:pPr>
      <w:spacing w:line="221" w:lineRule="atLeast"/>
    </w:pPr>
    <w:rPr>
      <w:rFonts w:cstheme="minorBidi"/>
      <w:color w:val="auto"/>
    </w:rPr>
  </w:style>
  <w:style w:type="paragraph" w:customStyle="1" w:styleId="Pa8">
    <w:name w:val="Pa8"/>
    <w:basedOn w:val="Default"/>
    <w:next w:val="Default"/>
    <w:uiPriority w:val="99"/>
    <w:rsid w:val="00080371"/>
    <w:pPr>
      <w:spacing w:line="221" w:lineRule="atLeast"/>
    </w:pPr>
    <w:rPr>
      <w:rFonts w:cstheme="minorBidi"/>
      <w:color w:val="auto"/>
    </w:rPr>
  </w:style>
  <w:style w:type="paragraph" w:customStyle="1" w:styleId="Pa11">
    <w:name w:val="Pa11"/>
    <w:basedOn w:val="Default"/>
    <w:next w:val="Default"/>
    <w:uiPriority w:val="99"/>
    <w:rsid w:val="00080371"/>
    <w:pPr>
      <w:spacing w:line="221" w:lineRule="atLeast"/>
    </w:pPr>
    <w:rPr>
      <w:rFonts w:cstheme="minorBidi"/>
      <w:color w:val="auto"/>
    </w:rPr>
  </w:style>
  <w:style w:type="paragraph" w:customStyle="1" w:styleId="Pa13">
    <w:name w:val="Pa13"/>
    <w:basedOn w:val="Default"/>
    <w:next w:val="Default"/>
    <w:uiPriority w:val="99"/>
    <w:rsid w:val="00080371"/>
    <w:pPr>
      <w:spacing w:line="241" w:lineRule="atLeast"/>
    </w:pPr>
    <w:rPr>
      <w:rFonts w:cstheme="minorBidi"/>
      <w:color w:val="auto"/>
    </w:rPr>
  </w:style>
  <w:style w:type="character" w:customStyle="1" w:styleId="uiqtextrenderedqtext">
    <w:name w:val="ui_qtext_rendered_qtext"/>
    <w:basedOn w:val="DefaultParagraphFont"/>
    <w:rsid w:val="008F278E"/>
  </w:style>
  <w:style w:type="table" w:customStyle="1" w:styleId="TableGrid1">
    <w:name w:val="Table Grid1"/>
    <w:basedOn w:val="TableNormal"/>
    <w:next w:val="TableGrid"/>
    <w:uiPriority w:val="39"/>
    <w:rsid w:val="00F94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94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94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94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9428D"/>
    <w:pPr>
      <w:spacing w:after="0" w:line="240" w:lineRule="auto"/>
    </w:pPr>
    <w:rPr>
      <w:lang w:val="en-US"/>
    </w:rPr>
  </w:style>
  <w:style w:type="character" w:customStyle="1" w:styleId="Heading4Char">
    <w:name w:val="Heading 4 Char"/>
    <w:basedOn w:val="DefaultParagraphFont"/>
    <w:link w:val="Heading4"/>
    <w:uiPriority w:val="9"/>
    <w:semiHidden/>
    <w:rsid w:val="000D54C5"/>
    <w:rPr>
      <w:rFonts w:asciiTheme="majorHAnsi" w:eastAsiaTheme="majorEastAsia" w:hAnsiTheme="majorHAnsi" w:cstheme="majorBidi"/>
      <w:b/>
      <w:bCs/>
      <w:i/>
      <w:iCs/>
      <w:color w:val="5B9BD5" w:themeColor="accent1"/>
      <w:lang w:val="en-US"/>
    </w:rPr>
  </w:style>
  <w:style w:type="character" w:customStyle="1" w:styleId="ListParagraphChar">
    <w:name w:val="List Paragraph Char"/>
    <w:link w:val="ListParagraph"/>
    <w:uiPriority w:val="34"/>
    <w:rsid w:val="00C32960"/>
    <w:rPr>
      <w:sz w:val="24"/>
      <w:szCs w:val="24"/>
      <w:lang w:val="en-GB"/>
    </w:rPr>
  </w:style>
  <w:style w:type="character" w:customStyle="1" w:styleId="element-citation">
    <w:name w:val="element-citation"/>
    <w:basedOn w:val="DefaultParagraphFont"/>
    <w:rsid w:val="00362DC7"/>
  </w:style>
  <w:style w:type="character" w:customStyle="1" w:styleId="ref-journal">
    <w:name w:val="ref-journal"/>
    <w:basedOn w:val="DefaultParagraphFont"/>
    <w:rsid w:val="00362DC7"/>
  </w:style>
  <w:style w:type="character" w:customStyle="1" w:styleId="ref-vol">
    <w:name w:val="ref-vol"/>
    <w:basedOn w:val="DefaultParagraphFont"/>
    <w:rsid w:val="00362DC7"/>
  </w:style>
  <w:style w:type="paragraph" w:styleId="BodyText3">
    <w:name w:val="Body Text 3"/>
    <w:basedOn w:val="Normal"/>
    <w:link w:val="BodyText3Char"/>
    <w:uiPriority w:val="99"/>
    <w:semiHidden/>
    <w:unhideWhenUsed/>
    <w:rsid w:val="00DA0D09"/>
    <w:pPr>
      <w:spacing w:after="120"/>
    </w:pPr>
    <w:rPr>
      <w:sz w:val="16"/>
      <w:szCs w:val="16"/>
    </w:rPr>
  </w:style>
  <w:style w:type="character" w:customStyle="1" w:styleId="BodyText3Char">
    <w:name w:val="Body Text 3 Char"/>
    <w:basedOn w:val="DefaultParagraphFont"/>
    <w:link w:val="BodyText3"/>
    <w:uiPriority w:val="99"/>
    <w:semiHidden/>
    <w:rsid w:val="00DA0D09"/>
    <w:rPr>
      <w:rFonts w:ascii="Calibri" w:eastAsia="Calibri" w:hAnsi="Calibri" w:cs="Times New Roman"/>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56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2B56B-D3E2-4E4B-8B61-871408845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2804</Words>
  <Characters>15986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 Mata Di Desktop</dc:creator>
  <cp:keywords/>
  <dc:description/>
  <cp:lastModifiedBy>Avita</cp:lastModifiedBy>
  <cp:revision>2</cp:revision>
  <cp:lastPrinted>2025-02-01T13:14:00Z</cp:lastPrinted>
  <dcterms:created xsi:type="dcterms:W3CDTF">2025-02-06T07:26:00Z</dcterms:created>
  <dcterms:modified xsi:type="dcterms:W3CDTF">2025-02-06T07:26:00Z</dcterms:modified>
</cp:coreProperties>
</file>